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B8" w:rsidRDefault="00316E89">
      <w:pPr>
        <w:spacing w:after="0" w:line="240" w:lineRule="auto"/>
        <w:jc w:val="center"/>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Call Center Questions Prioritized 7/23/13</w:t>
      </w:r>
    </w:p>
    <w:p w:rsidR="00A450D3" w:rsidRDefault="00A450D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Revised per TAG on 9/04/2013</w:t>
      </w:r>
    </w:p>
    <w:p w:rsidR="00A450D3" w:rsidRDefault="00A450D3">
      <w:pPr>
        <w:spacing w:after="0" w:line="240" w:lineRule="auto"/>
        <w:jc w:val="center"/>
        <w:rPr>
          <w:rFonts w:ascii="Times New Roman" w:eastAsia="Times New Roman" w:hAnsi="Times New Roman" w:cs="Times New Roman"/>
          <w:b/>
          <w:color w:val="000000"/>
          <w:sz w:val="24"/>
        </w:rPr>
      </w:pPr>
    </w:p>
    <w:p w:rsidR="00A450D3" w:rsidRDefault="00A450D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This is a working draft document for TTAG purposes only and should not be disseminated broadly as the QAs have not been cleared. </w:t>
      </w:r>
    </w:p>
    <w:p w:rsidR="00DE53B8" w:rsidRDefault="00DE53B8">
      <w:pPr>
        <w:spacing w:after="0" w:line="240" w:lineRule="auto"/>
        <w:rPr>
          <w:rFonts w:ascii="Times New Roman" w:eastAsia="Times New Roman" w:hAnsi="Times New Roman" w:cs="Times New Roman"/>
          <w:color w:val="000000"/>
          <w:sz w:val="24"/>
          <w:shd w:val="clear" w:color="auto" w:fill="FFFF00"/>
        </w:rPr>
      </w:pPr>
    </w:p>
    <w:p w:rsidR="00DE53B8" w:rsidRDefault="00DE53B8">
      <w:pPr>
        <w:spacing w:after="0" w:line="240" w:lineRule="auto"/>
        <w:rPr>
          <w:rFonts w:ascii="Times New Roman" w:eastAsia="Times New Roman" w:hAnsi="Times New Roman" w:cs="Times New Roman"/>
          <w:color w:val="000000"/>
          <w:sz w:val="24"/>
        </w:rPr>
      </w:pPr>
    </w:p>
    <w:p w:rsidR="00DE53B8" w:rsidRDefault="00316E8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Questions related to insurance</w:t>
      </w:r>
      <w:r>
        <w:rPr>
          <w:rFonts w:ascii="Times New Roman" w:eastAsia="Times New Roman" w:hAnsi="Times New Roman" w:cs="Times New Roman"/>
          <w:color w:val="000000"/>
          <w:sz w:val="24"/>
        </w:rPr>
        <w:t xml:space="preserve">: </w:t>
      </w:r>
    </w:p>
    <w:p w:rsidR="00DE53B8" w:rsidRDefault="00316E89">
      <w:pPr>
        <w:spacing w:after="27" w:line="240" w:lineRule="auto"/>
        <w:rPr>
          <w:rFonts w:ascii="Times New Roman" w:eastAsia="Times New Roman" w:hAnsi="Times New Roman" w:cs="Times New Roman"/>
          <w:color w:val="000000"/>
          <w:sz w:val="24"/>
          <w:shd w:val="clear" w:color="auto" w:fill="FFFF00"/>
        </w:rPr>
      </w:pPr>
      <w:r w:rsidRPr="006C4E27">
        <w:rPr>
          <w:rFonts w:ascii="Times New Roman" w:eastAsia="Times New Roman" w:hAnsi="Times New Roman" w:cs="Times New Roman"/>
          <w:color w:val="000000"/>
          <w:sz w:val="24"/>
          <w:shd w:val="clear" w:color="auto" w:fill="FFFF00"/>
        </w:rPr>
        <w:t>1.</w:t>
      </w:r>
      <w:r w:rsidR="00D248EA" w:rsidRPr="00F32E12">
        <w:rPr>
          <w:rFonts w:ascii="Times New Roman" w:eastAsia="Times New Roman" w:hAnsi="Times New Roman" w:cs="Times New Roman"/>
          <w:color w:val="000000"/>
          <w:sz w:val="24"/>
          <w:shd w:val="clear" w:color="auto" w:fill="FFFF00"/>
        </w:rPr>
        <w:t xml:space="preserve"> </w:t>
      </w:r>
      <w:r w:rsidRPr="00F32E12">
        <w:rPr>
          <w:rFonts w:ascii="Times New Roman" w:eastAsia="Times New Roman" w:hAnsi="Times New Roman" w:cs="Times New Roman"/>
          <w:color w:val="000000"/>
          <w:sz w:val="24"/>
          <w:shd w:val="clear" w:color="auto" w:fill="FFFF00"/>
        </w:rPr>
        <w:t xml:space="preserve">Is </w:t>
      </w:r>
      <w:r w:rsidR="00D248EA" w:rsidRPr="00F32E12">
        <w:rPr>
          <w:rFonts w:ascii="Times New Roman" w:eastAsia="Times New Roman" w:hAnsi="Times New Roman" w:cs="Times New Roman"/>
          <w:color w:val="000000"/>
          <w:sz w:val="24"/>
          <w:shd w:val="clear" w:color="auto" w:fill="FFFF00"/>
        </w:rPr>
        <w:t xml:space="preserve">the Health Insurance Marketplace </w:t>
      </w:r>
      <w:r w:rsidRPr="00F32E12">
        <w:rPr>
          <w:rFonts w:ascii="Times New Roman" w:eastAsia="Times New Roman" w:hAnsi="Times New Roman" w:cs="Times New Roman"/>
          <w:color w:val="000000"/>
          <w:sz w:val="24"/>
          <w:shd w:val="clear" w:color="auto" w:fill="FFFF00"/>
        </w:rPr>
        <w:t>free for American Indians and Alaska Natives?</w:t>
      </w:r>
      <w:r>
        <w:rPr>
          <w:rFonts w:ascii="Times New Roman" w:eastAsia="Times New Roman" w:hAnsi="Times New Roman" w:cs="Times New Roman"/>
          <w:color w:val="000000"/>
          <w:sz w:val="24"/>
          <w:shd w:val="clear" w:color="auto" w:fill="FFFF00"/>
        </w:rPr>
        <w:t xml:space="preserve"> </w:t>
      </w:r>
    </w:p>
    <w:p w:rsidR="00DE53B8" w:rsidRDefault="00DE53B8">
      <w:pPr>
        <w:spacing w:after="0" w:line="240" w:lineRule="auto"/>
        <w:ind w:left="720"/>
        <w:rPr>
          <w:rFonts w:ascii="Candara" w:eastAsia="Candara" w:hAnsi="Candara" w:cs="Candara"/>
          <w:sz w:val="21"/>
        </w:rPr>
      </w:pPr>
    </w:p>
    <w:p w:rsidR="00DE53B8" w:rsidRDefault="00D248EA">
      <w:pPr>
        <w:spacing w:after="0" w:line="240" w:lineRule="auto"/>
        <w:ind w:left="720"/>
        <w:rPr>
          <w:rFonts w:ascii="Candara" w:eastAsia="Candara" w:hAnsi="Candara" w:cs="Candara"/>
          <w:sz w:val="21"/>
        </w:rPr>
      </w:pPr>
      <w:r>
        <w:rPr>
          <w:rFonts w:ascii="Candara" w:eastAsia="Candara" w:hAnsi="Candara" w:cs="Candara"/>
          <w:sz w:val="21"/>
        </w:rPr>
        <w:t xml:space="preserve">For American Indians and Alaska Natives eligible to enroll in the Marketplace, there are  special provisions in the law that eliminate most cost sharing, including co-pays, deductibles, and co-insurance, but AI/ANs are not exempt from paying premiums. How much your premium will be </w:t>
      </w:r>
      <w:r w:rsidR="00316E89">
        <w:rPr>
          <w:rFonts w:ascii="Candara" w:eastAsia="Candara" w:hAnsi="Candara" w:cs="Candara"/>
          <w:sz w:val="21"/>
        </w:rPr>
        <w:t xml:space="preserve">depends on your income.   People with higher incomes may have to pay monthly premiums, while people with lower incomes may be eligible for programs that cover the cost of premiums.  When you use the Marketplace website, you will find out if you qualify for programs that pay all or a portion of the health insurance premiums.  </w:t>
      </w:r>
    </w:p>
    <w:p w:rsidR="00DE53B8" w:rsidRDefault="00DE53B8">
      <w:pPr>
        <w:spacing w:after="27" w:line="240" w:lineRule="auto"/>
        <w:rPr>
          <w:rFonts w:ascii="Times New Roman" w:eastAsia="Times New Roman" w:hAnsi="Times New Roman" w:cs="Times New Roman"/>
          <w:color w:val="000000"/>
          <w:sz w:val="24"/>
          <w:shd w:val="clear" w:color="auto" w:fill="FFFF00"/>
        </w:rPr>
      </w:pPr>
    </w:p>
    <w:p w:rsidR="00124DAF" w:rsidRDefault="00124DAF" w:rsidP="00124DAF">
      <w:pPr>
        <w:spacing w:after="27" w:line="240"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 xml:space="preserve">2. What about the federal trust responsibility? Shouldn’t the federal government pay for all of my health care? </w:t>
      </w:r>
    </w:p>
    <w:p w:rsidR="00124DAF" w:rsidRDefault="00124DAF" w:rsidP="00124DAF">
      <w:pPr>
        <w:spacing w:after="0" w:line="240" w:lineRule="auto"/>
        <w:ind w:left="720"/>
        <w:rPr>
          <w:rFonts w:ascii="Candara" w:eastAsia="Candara" w:hAnsi="Candara" w:cs="Candara"/>
          <w:sz w:val="21"/>
        </w:rPr>
      </w:pPr>
    </w:p>
    <w:p w:rsidR="00124DAF" w:rsidRDefault="00124DAF" w:rsidP="00124DAF">
      <w:pPr>
        <w:spacing w:after="0" w:line="240" w:lineRule="auto"/>
        <w:ind w:left="720"/>
        <w:rPr>
          <w:rFonts w:ascii="Candara" w:eastAsia="Candara" w:hAnsi="Candara" w:cs="Candara"/>
          <w:sz w:val="21"/>
        </w:rPr>
      </w:pPr>
      <w:r>
        <w:rPr>
          <w:rFonts w:ascii="Candara" w:eastAsia="Candara" w:hAnsi="Candara" w:cs="Candara"/>
          <w:sz w:val="21"/>
        </w:rPr>
        <w:t>The Federal government is paying for Indian health care through many programs in addition</w:t>
      </w:r>
    </w:p>
    <w:p w:rsidR="00124DAF" w:rsidRDefault="00124DAF" w:rsidP="00124DAF">
      <w:pPr>
        <w:spacing w:after="0" w:line="240" w:lineRule="auto"/>
        <w:ind w:left="720"/>
        <w:rPr>
          <w:rFonts w:ascii="Candara" w:eastAsia="Candara" w:hAnsi="Candara" w:cs="Candara"/>
          <w:sz w:val="21"/>
        </w:rPr>
      </w:pPr>
      <w:r>
        <w:rPr>
          <w:rFonts w:ascii="Candara" w:eastAsia="Candara" w:hAnsi="Candara" w:cs="Candara"/>
          <w:sz w:val="21"/>
        </w:rPr>
        <w:t xml:space="preserve">to the Indian Health Service. In the new Marketplaces, the Federal government is paying a portion of the cost of insurance premiums for people up to 4 times the federal poverty level, </w:t>
      </w:r>
      <w:r>
        <w:rPr>
          <w:rFonts w:ascii="Calibri" w:eastAsia="Calibri" w:hAnsi="Calibri" w:cs="Calibri"/>
        </w:rPr>
        <w:t xml:space="preserve">about $_____ for an individual in Alaska or $____ for an individual in the other states.  </w:t>
      </w:r>
      <w:r>
        <w:rPr>
          <w:rFonts w:ascii="Candara" w:eastAsia="Candara" w:hAnsi="Candara" w:cs="Candara"/>
          <w:sz w:val="21"/>
        </w:rPr>
        <w:t xml:space="preserve"> </w:t>
      </w:r>
    </w:p>
    <w:p w:rsidR="00124DAF" w:rsidRDefault="00124DAF" w:rsidP="00124DAF">
      <w:pPr>
        <w:spacing w:after="0" w:line="240" w:lineRule="auto"/>
        <w:contextualSpacing/>
        <w:jc w:val="both"/>
        <w:rPr>
          <w:rFonts w:ascii="Times New Roman" w:eastAsiaTheme="minorHAnsi" w:hAnsi="Times New Roman" w:cs="Times New Roman"/>
        </w:rPr>
      </w:pPr>
    </w:p>
    <w:p w:rsidR="00124DAF" w:rsidRPr="00A57976" w:rsidRDefault="00124DAF" w:rsidP="00124DAF">
      <w:pPr>
        <w:spacing w:after="0" w:line="240" w:lineRule="auto"/>
        <w:ind w:left="720"/>
        <w:contextualSpacing/>
        <w:jc w:val="both"/>
        <w:rPr>
          <w:rFonts w:ascii="Times New Roman" w:eastAsia="Times New Roman" w:hAnsi="Times New Roman" w:cs="Times New Roman"/>
          <w:color w:val="333333"/>
          <w:lang w:val="en"/>
        </w:rPr>
      </w:pPr>
      <w:r w:rsidRPr="00A57976">
        <w:rPr>
          <w:rFonts w:ascii="Times New Roman" w:eastAsiaTheme="minorHAnsi" w:hAnsi="Times New Roman" w:cs="Times New Roman"/>
        </w:rPr>
        <w:t xml:space="preserve">Members of federally recognized tribes with a household income at or below 300% of the federal poverty level (roughly $70,650 for a family of 4 in 2013 or $88,320 for the same family in Alaska) who are also eligible for the tax credit won’t have any out-of-pocket costs like co-pays, coinsurance, or deductibles for services covered by their Marketplace health plan.  </w:t>
      </w:r>
    </w:p>
    <w:p w:rsidR="00124DAF" w:rsidRDefault="00124DAF" w:rsidP="00124DAF">
      <w:pPr>
        <w:spacing w:after="0" w:line="240" w:lineRule="auto"/>
        <w:ind w:left="720" w:hanging="360"/>
        <w:rPr>
          <w:rFonts w:ascii="Times New Roman" w:eastAsia="Calibri" w:hAnsi="Times New Roman" w:cs="Times New Roman"/>
          <w:b/>
        </w:rPr>
      </w:pPr>
    </w:p>
    <w:p w:rsidR="00124DAF" w:rsidRPr="00D248EA" w:rsidRDefault="00124DAF" w:rsidP="00124DAF">
      <w:pPr>
        <w:spacing w:after="0" w:line="240" w:lineRule="auto"/>
        <w:ind w:left="720" w:hanging="360"/>
        <w:rPr>
          <w:rFonts w:ascii="Times New Roman" w:eastAsia="Calibri" w:hAnsi="Times New Roman" w:cs="Times New Roman"/>
          <w:b/>
        </w:rPr>
      </w:pPr>
      <w:r>
        <w:rPr>
          <w:rFonts w:ascii="Times New Roman" w:eastAsia="Calibri" w:hAnsi="Times New Roman" w:cs="Times New Roman"/>
          <w:b/>
        </w:rPr>
        <w:t xml:space="preserve">3. </w:t>
      </w:r>
      <w:r w:rsidRPr="00D248EA">
        <w:rPr>
          <w:rFonts w:ascii="Times New Roman" w:eastAsia="Calibri" w:hAnsi="Times New Roman" w:cs="Times New Roman"/>
          <w:b/>
        </w:rPr>
        <w:t xml:space="preserve">As an American Indian or Alaska Native, am I required to have health care coverage?  </w:t>
      </w:r>
    </w:p>
    <w:p w:rsidR="00124DAF" w:rsidRPr="00D248EA" w:rsidRDefault="00124DAF" w:rsidP="00124DAF">
      <w:pPr>
        <w:spacing w:after="0" w:line="240" w:lineRule="auto"/>
        <w:ind w:left="720"/>
        <w:rPr>
          <w:rFonts w:ascii="Times New Roman" w:eastAsiaTheme="minorHAnsi" w:hAnsi="Times New Roman" w:cs="Times New Roman"/>
          <w:b/>
          <w:bCs/>
        </w:rPr>
      </w:pPr>
    </w:p>
    <w:p w:rsidR="00124DAF" w:rsidRPr="00D248EA" w:rsidRDefault="00124DAF" w:rsidP="00124DAF">
      <w:pPr>
        <w:spacing w:after="0" w:line="240" w:lineRule="auto"/>
        <w:ind w:left="720"/>
        <w:jc w:val="both"/>
        <w:rPr>
          <w:rFonts w:ascii="Times New Roman" w:eastAsiaTheme="minorHAnsi" w:hAnsi="Times New Roman" w:cs="Times New Roman"/>
        </w:rPr>
      </w:pPr>
      <w:r>
        <w:rPr>
          <w:rFonts w:ascii="Times New Roman" w:eastAsiaTheme="minorHAnsi" w:hAnsi="Times New Roman" w:cs="Times New Roman"/>
        </w:rPr>
        <w:t xml:space="preserve">No – </w:t>
      </w:r>
      <w:r w:rsidRPr="00D248EA">
        <w:rPr>
          <w:rFonts w:ascii="Times New Roman" w:eastAsiaTheme="minorHAnsi" w:hAnsi="Times New Roman" w:cs="Times New Roman"/>
          <w:b/>
          <w:i/>
        </w:rPr>
        <w:t>AI/ANs and other people (like the spouse or child of an eligible Indian) who are eligible for or get services through an I/T/U will be exempt from (don’t have to pay) the shared responsibility payment.</w:t>
      </w:r>
      <w:r w:rsidRPr="00D248EA">
        <w:rPr>
          <w:rFonts w:ascii="Times New Roman" w:eastAsiaTheme="minorHAnsi" w:hAnsi="Times New Roman" w:cs="Times New Roman"/>
          <w:i/>
        </w:rPr>
        <w:t xml:space="preserve"> </w:t>
      </w:r>
      <w:r w:rsidRPr="00D248EA">
        <w:rPr>
          <w:rFonts w:ascii="Times New Roman" w:eastAsiaTheme="minorHAnsi" w:hAnsi="Times New Roman" w:cs="Times New Roman"/>
        </w:rPr>
        <w:t xml:space="preserve"> To get this exemption, members of federally recognized tribes may apply through the Marketplace or handle this through their tax return.  AI/ANs who aren’t members of federally-recognized tribes, but who are eligible for or get services from an ITU, must apply through the Marketplace. They’ll need to verify their AI/AN status or eligibility for services through an I/T/U. </w:t>
      </w:r>
    </w:p>
    <w:p w:rsidR="00124DAF" w:rsidRDefault="00124DAF" w:rsidP="00124DAF">
      <w:pPr>
        <w:spacing w:after="0" w:line="240" w:lineRule="auto"/>
        <w:ind w:left="720"/>
        <w:rPr>
          <w:rFonts w:ascii="Candara" w:eastAsia="Candara" w:hAnsi="Candara" w:cs="Candara"/>
          <w:sz w:val="21"/>
        </w:rPr>
      </w:pPr>
    </w:p>
    <w:p w:rsidR="00124DAF" w:rsidRDefault="00124DAF" w:rsidP="00124DAF">
      <w:pPr>
        <w:spacing w:after="27" w:line="240" w:lineRule="auto"/>
        <w:rPr>
          <w:rFonts w:ascii="Times New Roman" w:eastAsia="Times New Roman" w:hAnsi="Times New Roman" w:cs="Times New Roman"/>
          <w:color w:val="000000"/>
          <w:sz w:val="24"/>
          <w:shd w:val="clear" w:color="auto" w:fill="FFFF00"/>
        </w:rPr>
      </w:pPr>
    </w:p>
    <w:p w:rsidR="00124DAF" w:rsidRDefault="00124DAF">
      <w:pPr>
        <w:spacing w:after="27" w:line="240" w:lineRule="auto"/>
        <w:rPr>
          <w:rFonts w:ascii="Times New Roman" w:eastAsia="Times New Roman" w:hAnsi="Times New Roman" w:cs="Times New Roman"/>
          <w:color w:val="000000"/>
          <w:sz w:val="24"/>
          <w:shd w:val="clear" w:color="auto" w:fill="FFFF00"/>
        </w:rPr>
      </w:pPr>
    </w:p>
    <w:p w:rsidR="00DE53B8" w:rsidRDefault="00124DAF">
      <w:pPr>
        <w:spacing w:after="27" w:line="240"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4</w:t>
      </w:r>
      <w:r w:rsidR="00316E89">
        <w:rPr>
          <w:rFonts w:ascii="Times New Roman" w:eastAsia="Times New Roman" w:hAnsi="Times New Roman" w:cs="Times New Roman"/>
          <w:color w:val="000000"/>
          <w:sz w:val="24"/>
          <w:shd w:val="clear" w:color="auto" w:fill="FFFF00"/>
        </w:rPr>
        <w:t xml:space="preserve">. I am eligible for Indian health care, so why do I need to have health insurance? </w:t>
      </w:r>
    </w:p>
    <w:p w:rsidR="00DE53B8" w:rsidRDefault="00DE53B8">
      <w:pPr>
        <w:spacing w:after="0" w:line="240" w:lineRule="auto"/>
        <w:ind w:left="720"/>
        <w:rPr>
          <w:rFonts w:ascii="Candara" w:eastAsia="Candara" w:hAnsi="Candara" w:cs="Candara"/>
          <w:sz w:val="21"/>
        </w:rPr>
      </w:pPr>
    </w:p>
    <w:p w:rsidR="00D248EA" w:rsidRPr="000A0146" w:rsidRDefault="00D248EA" w:rsidP="00D248EA">
      <w:pPr>
        <w:pStyle w:val="NormalWeb"/>
        <w:numPr>
          <w:ilvl w:val="0"/>
          <w:numId w:val="4"/>
        </w:numPr>
        <w:rPr>
          <w:rFonts w:eastAsia="Calibri"/>
          <w:b/>
          <w:sz w:val="22"/>
          <w:szCs w:val="22"/>
        </w:rPr>
      </w:pPr>
      <w:r>
        <w:rPr>
          <w:rFonts w:ascii="Candara" w:eastAsia="Candara" w:hAnsi="Candara" w:cs="Candara"/>
          <w:sz w:val="21"/>
        </w:rPr>
        <w:t>[Insert Q&amp;A from approved]</w:t>
      </w:r>
      <w:r w:rsidRPr="000A0146">
        <w:rPr>
          <w:b/>
          <w:bCs/>
          <w:sz w:val="22"/>
          <w:szCs w:val="22"/>
        </w:rPr>
        <w:t>Why do I need health insurance coverage if I receive services from the Indian Health Service, a tribal program or an urban Indian health program?</w:t>
      </w:r>
    </w:p>
    <w:p w:rsidR="00D248EA" w:rsidRPr="000A0146" w:rsidRDefault="00D248EA" w:rsidP="00D248EA">
      <w:pPr>
        <w:pStyle w:val="NormalWeb"/>
        <w:ind w:left="720"/>
        <w:rPr>
          <w:b/>
          <w:bCs/>
          <w:sz w:val="22"/>
          <w:szCs w:val="22"/>
        </w:rPr>
      </w:pPr>
    </w:p>
    <w:p w:rsidR="00D248EA" w:rsidRPr="000A0146" w:rsidRDefault="00D248EA" w:rsidP="00D248EA">
      <w:pPr>
        <w:pStyle w:val="CommentText"/>
        <w:numPr>
          <w:ilvl w:val="0"/>
          <w:numId w:val="5"/>
        </w:numPr>
        <w:jc w:val="both"/>
        <w:rPr>
          <w:rFonts w:ascii="Times New Roman" w:hAnsi="Times New Roman" w:cs="Times New Roman"/>
          <w:sz w:val="22"/>
          <w:szCs w:val="22"/>
        </w:rPr>
      </w:pPr>
      <w:r w:rsidRPr="000A0146">
        <w:rPr>
          <w:rFonts w:ascii="Times New Roman" w:eastAsia="Calibri" w:hAnsi="Times New Roman" w:cs="Times New Roman"/>
          <w:sz w:val="22"/>
          <w:szCs w:val="22"/>
        </w:rPr>
        <w:lastRenderedPageBreak/>
        <w:t xml:space="preserve">By enrolling in a health plan through the Marketplace, Medicaid, or CHIP, AI/ANs benefit by having greater access to services that </w:t>
      </w:r>
      <w:r w:rsidR="00124DAF">
        <w:rPr>
          <w:rFonts w:ascii="Times New Roman" w:eastAsia="Calibri" w:hAnsi="Times New Roman" w:cs="Times New Roman"/>
          <w:sz w:val="22"/>
          <w:szCs w:val="22"/>
        </w:rPr>
        <w:t xml:space="preserve">may not be provided by </w:t>
      </w:r>
      <w:r w:rsidRPr="000A0146">
        <w:rPr>
          <w:rFonts w:ascii="Times New Roman" w:eastAsia="Calibri" w:hAnsi="Times New Roman" w:cs="Times New Roman"/>
          <w:sz w:val="22"/>
          <w:szCs w:val="22"/>
        </w:rPr>
        <w:t>the Indian Health Service (IHS), tribal programs or urban Indian programs (I/T/Us)</w:t>
      </w:r>
      <w:r w:rsidR="00124DAF">
        <w:rPr>
          <w:rFonts w:ascii="Times New Roman" w:eastAsia="Calibri" w:hAnsi="Times New Roman" w:cs="Times New Roman"/>
          <w:sz w:val="22"/>
          <w:szCs w:val="22"/>
        </w:rPr>
        <w:t xml:space="preserve">. </w:t>
      </w:r>
      <w:r w:rsidRPr="000A0146">
        <w:rPr>
          <w:rFonts w:ascii="Times New Roman" w:eastAsia="Calibri" w:hAnsi="Times New Roman" w:cs="Times New Roman"/>
          <w:sz w:val="22"/>
          <w:szCs w:val="22"/>
        </w:rPr>
        <w:t xml:space="preserve"> </w:t>
      </w:r>
      <w:r w:rsidRPr="000A0146">
        <w:rPr>
          <w:rFonts w:ascii="Times New Roman" w:hAnsi="Times New Roman" w:cs="Times New Roman"/>
          <w:sz w:val="22"/>
          <w:szCs w:val="22"/>
        </w:rPr>
        <w:t>AI/ANs who enroll in a Marketplace health plan, Medicaid, or CHIP, can continue to receive services from their I</w:t>
      </w:r>
      <w:r w:rsidR="00124DAF">
        <w:rPr>
          <w:rFonts w:ascii="Times New Roman" w:hAnsi="Times New Roman" w:cs="Times New Roman"/>
          <w:sz w:val="22"/>
          <w:szCs w:val="22"/>
        </w:rPr>
        <w:t>/</w:t>
      </w:r>
      <w:r w:rsidRPr="000A0146">
        <w:rPr>
          <w:rFonts w:ascii="Times New Roman" w:hAnsi="Times New Roman" w:cs="Times New Roman"/>
          <w:sz w:val="22"/>
          <w:szCs w:val="22"/>
        </w:rPr>
        <w:t>T</w:t>
      </w:r>
      <w:r w:rsidR="00124DAF">
        <w:rPr>
          <w:rFonts w:ascii="Times New Roman" w:hAnsi="Times New Roman" w:cs="Times New Roman"/>
          <w:sz w:val="22"/>
          <w:szCs w:val="22"/>
        </w:rPr>
        <w:t>/</w:t>
      </w:r>
      <w:r w:rsidRPr="000A0146">
        <w:rPr>
          <w:rFonts w:ascii="Times New Roman" w:hAnsi="Times New Roman" w:cs="Times New Roman"/>
          <w:sz w:val="22"/>
          <w:szCs w:val="22"/>
        </w:rPr>
        <w:t xml:space="preserve">U </w:t>
      </w:r>
      <w:r w:rsidR="00C77DBE">
        <w:rPr>
          <w:rFonts w:ascii="Times New Roman" w:hAnsi="Times New Roman" w:cs="Times New Roman"/>
          <w:sz w:val="22"/>
          <w:szCs w:val="22"/>
        </w:rPr>
        <w:t xml:space="preserve">the same way they do now.  And when </w:t>
      </w:r>
      <w:r w:rsidR="00124DAF">
        <w:rPr>
          <w:rFonts w:ascii="Times New Roman" w:hAnsi="Times New Roman" w:cs="Times New Roman"/>
          <w:sz w:val="22"/>
          <w:szCs w:val="22"/>
        </w:rPr>
        <w:t xml:space="preserve">these </w:t>
      </w:r>
      <w:r w:rsidRPr="000A0146">
        <w:rPr>
          <w:rFonts w:ascii="Times New Roman" w:hAnsi="Times New Roman" w:cs="Times New Roman"/>
          <w:sz w:val="22"/>
          <w:szCs w:val="22"/>
        </w:rPr>
        <w:t>services are provided by an I/T/U, the tribal community benefits through increased re</w:t>
      </w:r>
      <w:r w:rsidR="00124DAF">
        <w:rPr>
          <w:rFonts w:ascii="Times New Roman" w:hAnsi="Times New Roman" w:cs="Times New Roman"/>
          <w:sz w:val="22"/>
          <w:szCs w:val="22"/>
        </w:rPr>
        <w:t xml:space="preserve">venues </w:t>
      </w:r>
      <w:r w:rsidRPr="000A0146">
        <w:rPr>
          <w:rFonts w:ascii="Times New Roman" w:hAnsi="Times New Roman" w:cs="Times New Roman"/>
          <w:sz w:val="22"/>
          <w:szCs w:val="22"/>
        </w:rPr>
        <w:t xml:space="preserve">and greater access to services. </w:t>
      </w:r>
    </w:p>
    <w:p w:rsidR="00D248EA" w:rsidRDefault="00D248EA">
      <w:pPr>
        <w:spacing w:after="0" w:line="240" w:lineRule="auto"/>
        <w:ind w:left="720"/>
        <w:rPr>
          <w:rFonts w:ascii="Candara" w:eastAsia="Candara" w:hAnsi="Candara" w:cs="Candara"/>
          <w:sz w:val="21"/>
        </w:rPr>
      </w:pPr>
    </w:p>
    <w:p w:rsidR="00D248EA" w:rsidRDefault="00D248EA" w:rsidP="00D248EA">
      <w:pPr>
        <w:spacing w:after="0" w:line="240" w:lineRule="auto"/>
        <w:ind w:left="720" w:hanging="360"/>
        <w:rPr>
          <w:rFonts w:ascii="Times New Roman" w:eastAsia="Calibri" w:hAnsi="Times New Roman" w:cs="Times New Roman"/>
          <w:b/>
        </w:rPr>
      </w:pPr>
    </w:p>
    <w:p w:rsidR="00D248EA" w:rsidRDefault="00D248EA" w:rsidP="00D248EA">
      <w:pPr>
        <w:spacing w:after="0" w:line="240" w:lineRule="auto"/>
        <w:ind w:left="720" w:hanging="360"/>
        <w:rPr>
          <w:rFonts w:ascii="Times New Roman" w:eastAsia="Calibri" w:hAnsi="Times New Roman" w:cs="Times New Roman"/>
          <w:b/>
        </w:rPr>
      </w:pPr>
      <w:r>
        <w:rPr>
          <w:rFonts w:ascii="Times New Roman" w:eastAsia="Calibri" w:hAnsi="Times New Roman" w:cs="Times New Roman"/>
          <w:b/>
        </w:rPr>
        <w:t xml:space="preserve">[insert question from </w:t>
      </w:r>
      <w:r w:rsidR="00A57976">
        <w:rPr>
          <w:rFonts w:ascii="Times New Roman" w:eastAsia="Calibri" w:hAnsi="Times New Roman" w:cs="Times New Roman"/>
          <w:b/>
        </w:rPr>
        <w:t>AI AN questions]</w:t>
      </w:r>
    </w:p>
    <w:p w:rsidR="00A57976" w:rsidRDefault="00A57976" w:rsidP="00D248EA">
      <w:pPr>
        <w:spacing w:after="0" w:line="240" w:lineRule="auto"/>
        <w:ind w:left="720" w:hanging="360"/>
        <w:rPr>
          <w:rFonts w:ascii="Times New Roman" w:eastAsia="Calibri" w:hAnsi="Times New Roman" w:cs="Times New Roman"/>
          <w:b/>
        </w:rPr>
      </w:pPr>
    </w:p>
    <w:p w:rsidR="00124DAF" w:rsidRDefault="00124DAF" w:rsidP="00124DAF">
      <w:pPr>
        <w:spacing w:after="27" w:line="240" w:lineRule="auto"/>
        <w:rPr>
          <w:rFonts w:ascii="Times New Roman" w:eastAsia="Times New Roman" w:hAnsi="Times New Roman" w:cs="Times New Roman"/>
          <w:color w:val="000000"/>
          <w:sz w:val="24"/>
          <w:shd w:val="clear" w:color="auto" w:fill="FFFF00"/>
        </w:rPr>
      </w:pPr>
    </w:p>
    <w:p w:rsidR="00124DAF" w:rsidRDefault="00124DAF" w:rsidP="00124DAF">
      <w:pPr>
        <w:spacing w:after="27" w:line="240" w:lineRule="auto"/>
        <w:rPr>
          <w:rFonts w:ascii="Times New Roman" w:eastAsia="Times New Roman" w:hAnsi="Times New Roman" w:cs="Times New Roman"/>
          <w:color w:val="000000"/>
          <w:sz w:val="24"/>
          <w:shd w:val="clear" w:color="auto" w:fill="FFFF00"/>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4 Is it “double dipping” for IHS or my Tribal clinic to receive funding from Congress and also bill my insurance?</w:t>
      </w:r>
      <w:r>
        <w:rPr>
          <w:rFonts w:ascii="Times New Roman" w:eastAsia="Times New Roman" w:hAnsi="Times New Roman" w:cs="Times New Roman"/>
          <w:color w:val="000000"/>
          <w:sz w:val="24"/>
        </w:rPr>
        <w:t xml:space="preserve"> </w:t>
      </w:r>
    </w:p>
    <w:p w:rsidR="00DE53B8" w:rsidRDefault="00DE53B8">
      <w:pPr>
        <w:spacing w:after="0" w:line="240" w:lineRule="auto"/>
        <w:ind w:left="720"/>
        <w:rPr>
          <w:rFonts w:ascii="Candara" w:eastAsia="Candara" w:hAnsi="Candara" w:cs="Candara"/>
          <w:sz w:val="21"/>
        </w:rPr>
      </w:pPr>
    </w:p>
    <w:p w:rsidR="00DE53B8" w:rsidRPr="00F32E12" w:rsidRDefault="00316E89" w:rsidP="00F32E12">
      <w:pPr>
        <w:spacing w:after="0" w:line="240" w:lineRule="auto"/>
        <w:ind w:left="720"/>
        <w:rPr>
          <w:rFonts w:ascii="Times New Roman" w:eastAsia="Candara" w:hAnsi="Times New Roman" w:cs="Times New Roman"/>
          <w:color w:val="000000"/>
          <w:sz w:val="21"/>
        </w:rPr>
      </w:pPr>
      <w:r w:rsidRPr="00F32E12">
        <w:rPr>
          <w:rFonts w:ascii="Times New Roman" w:eastAsia="Candara" w:hAnsi="Times New Roman" w:cs="Times New Roman"/>
          <w:sz w:val="21"/>
        </w:rPr>
        <w:t xml:space="preserve">IHS and Tribes </w:t>
      </w:r>
      <w:r w:rsidR="00A57976" w:rsidRPr="00F32E12">
        <w:rPr>
          <w:rFonts w:ascii="Times New Roman" w:eastAsia="Candara" w:hAnsi="Times New Roman" w:cs="Times New Roman"/>
          <w:sz w:val="21"/>
        </w:rPr>
        <w:t xml:space="preserve">have authority </w:t>
      </w:r>
      <w:r w:rsidRPr="00F32E12">
        <w:rPr>
          <w:rFonts w:ascii="Times New Roman" w:eastAsia="Candara" w:hAnsi="Times New Roman" w:cs="Times New Roman"/>
          <w:sz w:val="21"/>
        </w:rPr>
        <w:t xml:space="preserve">to bill other </w:t>
      </w:r>
      <w:r w:rsidR="00A57976" w:rsidRPr="00F32E12">
        <w:rPr>
          <w:rFonts w:ascii="Times New Roman" w:eastAsia="Candara" w:hAnsi="Times New Roman" w:cs="Times New Roman"/>
          <w:sz w:val="21"/>
        </w:rPr>
        <w:t xml:space="preserve">federal health programs, such as Medicare, Medicaid, CHIP, and </w:t>
      </w:r>
      <w:r w:rsidR="00124DAF" w:rsidRPr="00F32E12">
        <w:rPr>
          <w:rFonts w:ascii="Times New Roman" w:eastAsia="Candara" w:hAnsi="Times New Roman" w:cs="Times New Roman"/>
          <w:sz w:val="21"/>
        </w:rPr>
        <w:t xml:space="preserve">in addition to </w:t>
      </w:r>
      <w:r w:rsidR="00A57976" w:rsidRPr="00F32E12">
        <w:rPr>
          <w:rFonts w:ascii="Times New Roman" w:eastAsia="Candara" w:hAnsi="Times New Roman" w:cs="Times New Roman"/>
          <w:sz w:val="21"/>
        </w:rPr>
        <w:t xml:space="preserve">private </w:t>
      </w:r>
      <w:r w:rsidRPr="00F32E12">
        <w:rPr>
          <w:rFonts w:ascii="Times New Roman" w:eastAsia="Candara" w:hAnsi="Times New Roman" w:cs="Times New Roman"/>
          <w:sz w:val="21"/>
        </w:rPr>
        <w:t>insurance</w:t>
      </w:r>
      <w:r w:rsidR="00124DAF" w:rsidRPr="00F32E12">
        <w:rPr>
          <w:rFonts w:ascii="Times New Roman" w:eastAsia="Candara" w:hAnsi="Times New Roman" w:cs="Times New Roman"/>
          <w:sz w:val="21"/>
        </w:rPr>
        <w:t>, such as through the Health Insurance Marketplace</w:t>
      </w:r>
      <w:r w:rsidRPr="00F32E12">
        <w:rPr>
          <w:rFonts w:ascii="Times New Roman" w:eastAsia="Candara" w:hAnsi="Times New Roman" w:cs="Times New Roman"/>
          <w:sz w:val="21"/>
        </w:rPr>
        <w:t>. The funding for Indian health care</w:t>
      </w:r>
      <w:r w:rsidR="00A57976" w:rsidRPr="00F32E12">
        <w:rPr>
          <w:rFonts w:ascii="Times New Roman" w:eastAsia="Candara" w:hAnsi="Times New Roman" w:cs="Times New Roman"/>
          <w:sz w:val="21"/>
        </w:rPr>
        <w:t xml:space="preserve"> </w:t>
      </w:r>
      <w:r w:rsidR="00124DAF" w:rsidRPr="00F32E12">
        <w:rPr>
          <w:rFonts w:ascii="Times New Roman" w:eastAsia="Candara" w:hAnsi="Times New Roman" w:cs="Times New Roman"/>
          <w:sz w:val="21"/>
        </w:rPr>
        <w:t xml:space="preserve"> </w:t>
      </w:r>
      <w:r w:rsidRPr="00F32E12">
        <w:rPr>
          <w:rFonts w:ascii="Times New Roman" w:eastAsia="Candara" w:hAnsi="Times New Roman" w:cs="Times New Roman"/>
          <w:sz w:val="21"/>
        </w:rPr>
        <w:t xml:space="preserve">comes from many sources. The money is needed to provide services for everyone in </w:t>
      </w:r>
      <w:r w:rsidRPr="00F32E12">
        <w:rPr>
          <w:rFonts w:ascii="Times New Roman" w:eastAsia="Candara" w:hAnsi="Times New Roman" w:cs="Times New Roman"/>
          <w:color w:val="000000"/>
          <w:sz w:val="21"/>
        </w:rPr>
        <w:t>Tribal communities.</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5. I want to buy an insurance plan that has my Indian health clinic doctor as a provider, but I don’t see any plans with my clinic or provider. What do I do?</w:t>
      </w:r>
      <w:r>
        <w:rPr>
          <w:rFonts w:ascii="Times New Roman" w:eastAsia="Times New Roman" w:hAnsi="Times New Roman" w:cs="Times New Roman"/>
          <w:color w:val="000000"/>
          <w:sz w:val="24"/>
        </w:rPr>
        <w:t xml:space="preserve"> </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enroll in a plan that does not list your I/T/U clinic as a provider, you can continue to go to your local Indian health provider.  Tell your clinic about your insurance and show them your insurance card.</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DE53B8" w:rsidRDefault="00316E89">
      <w:pPr>
        <w:spacing w:after="27" w:line="240"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 xml:space="preserve">6. What is the difference between a “zero cost sharing plan” and a “limited cost sharing plan”? </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Zero cost sharing plans are for members of federally-recognized tribes whose income is up to 3 times the federal poverty level, about $_____ for an individual in Alaska or $____ for an individual in the other states.  Limited cost sharing plans are for members of federally-recognized tribes whose income is more than 3 times of the federal poverty level.  In both plans there are never any co-pays or deductibles for services provided by your I/T/U clinic.  People in zero cost sharing plans can go to other providers without having co-pays or deductibles, as long as they are receiving services that are covered by their plan.  To avoid co-pays and deductibles, people enrolled in limited cost sharing plans should get a referral from their I/T/U clinic before going to a private provider.</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7. Can I get cost sharing reductions with a bronze plan?</w:t>
      </w:r>
      <w:r>
        <w:rPr>
          <w:rFonts w:ascii="Times New Roman" w:eastAsia="Times New Roman" w:hAnsi="Times New Roman" w:cs="Times New Roman"/>
          <w:color w:val="000000"/>
          <w:sz w:val="24"/>
        </w:rPr>
        <w:t xml:space="preserve"> </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People who are enrolled members of federally-recognized tribes can use their tax credits to pay for premiums for bronze plans and still receive cost sharing reductions.  The type </w:t>
      </w:r>
      <w:r>
        <w:rPr>
          <w:rFonts w:ascii="Times New Roman" w:eastAsia="Times New Roman" w:hAnsi="Times New Roman" w:cs="Times New Roman"/>
          <w:color w:val="000000"/>
          <w:sz w:val="24"/>
        </w:rPr>
        <w:lastRenderedPageBreak/>
        <w:t>of cost sharing reduction they receive depends on their income and whether they are enrolled in the zero cost sharing plan variation or the limited cost sharing plan variation.</w:t>
      </w:r>
    </w:p>
    <w:p w:rsidR="00DE53B8" w:rsidRDefault="00DE53B8">
      <w:pPr>
        <w:spacing w:after="27" w:line="240" w:lineRule="auto"/>
        <w:ind w:left="720"/>
        <w:rPr>
          <w:rFonts w:ascii="Times New Roman" w:eastAsia="Times New Roman" w:hAnsi="Times New Roman" w:cs="Times New Roman"/>
          <w:color w:val="000000"/>
          <w:sz w:val="24"/>
        </w:rPr>
      </w:pPr>
    </w:p>
    <w:p w:rsidR="00EA0EA2"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Why can’t I find a bronze plan in the multi-state plan choices?</w:t>
      </w:r>
    </w:p>
    <w:p w:rsidR="00EA0EA2" w:rsidRDefault="00EA0EA2">
      <w:pPr>
        <w:spacing w:after="27" w:line="240" w:lineRule="auto"/>
        <w:rPr>
          <w:rFonts w:ascii="Times New Roman" w:eastAsia="Times New Roman" w:hAnsi="Times New Roman" w:cs="Times New Roman"/>
          <w:color w:val="000000"/>
          <w:sz w:val="24"/>
        </w:rPr>
      </w:pPr>
    </w:p>
    <w:p w:rsidR="00EA0EA2" w:rsidRDefault="00EA0EA2">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multi-state plans are not required to offer bronze level plans.</w:t>
      </w: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Are there any plans that pay the costs of travel from our village to a health care provider? </w:t>
      </w:r>
    </w:p>
    <w:p w:rsidR="00A57976" w:rsidRDefault="00A57976">
      <w:pPr>
        <w:spacing w:after="27" w:line="240" w:lineRule="auto"/>
        <w:rPr>
          <w:rFonts w:ascii="Times New Roman" w:eastAsia="Times New Roman" w:hAnsi="Times New Roman" w:cs="Times New Roman"/>
          <w:color w:val="000000"/>
          <w:sz w:val="24"/>
        </w:rPr>
      </w:pPr>
    </w:p>
    <w:p w:rsidR="004550DB" w:rsidRDefault="004550DB">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Answer: </w:t>
      </w:r>
      <w:r w:rsidRPr="00F32E12">
        <w:rPr>
          <w:rFonts w:ascii="Times New Roman" w:eastAsia="Times New Roman" w:hAnsi="Times New Roman" w:cs="Times New Roman"/>
          <w:color w:val="000000"/>
          <w:sz w:val="24"/>
          <w:highlight w:val="yellow"/>
        </w:rPr>
        <w:t>[are there any health plans that pay cost of travel from home to provider?]</w:t>
      </w:r>
    </w:p>
    <w:p w:rsidR="00A57976" w:rsidRDefault="00A57976">
      <w:pPr>
        <w:spacing w:after="27" w:line="240" w:lineRule="auto"/>
        <w:rPr>
          <w:rFonts w:ascii="Times New Roman" w:eastAsia="Times New Roman" w:hAnsi="Times New Roman" w:cs="Times New Roman"/>
          <w:color w:val="000000"/>
          <w:sz w:val="24"/>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Some people in our family are Indian and some are not. Does that affect the cost of insurance? What should we do? </w:t>
      </w:r>
    </w:p>
    <w:p w:rsidR="00EA0EA2" w:rsidRDefault="00EA0EA2">
      <w:pPr>
        <w:spacing w:after="27" w:line="240" w:lineRule="auto"/>
        <w:rPr>
          <w:rFonts w:ascii="Times New Roman" w:eastAsia="Times New Roman" w:hAnsi="Times New Roman" w:cs="Times New Roman"/>
          <w:color w:val="000000"/>
          <w:sz w:val="24"/>
        </w:rPr>
      </w:pPr>
    </w:p>
    <w:p w:rsidR="00EA0EA2" w:rsidRDefault="00EA0EA2">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cost of insurance should not be affected by whether you are Indian or not.  However, the Indian individuals should enroll in a separate plan than the non-Indians in order for the special provisions for American Indian/Alaska Natives to be effective for the Indians.</w:t>
      </w:r>
    </w:p>
    <w:p w:rsidR="00EA0EA2" w:rsidRDefault="00EA0EA2">
      <w:pPr>
        <w:spacing w:after="27" w:line="240" w:lineRule="auto"/>
        <w:rPr>
          <w:rFonts w:ascii="Times New Roman" w:eastAsia="Times New Roman" w:hAnsi="Times New Roman" w:cs="Times New Roman"/>
          <w:color w:val="000000"/>
          <w:sz w:val="24"/>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11. I have heard that some tribes or Indian health programs are paying for health insurance. Do you have a list of those?</w:t>
      </w:r>
      <w:r>
        <w:rPr>
          <w:rFonts w:ascii="Times New Roman" w:eastAsia="Times New Roman" w:hAnsi="Times New Roman" w:cs="Times New Roman"/>
          <w:color w:val="000000"/>
          <w:sz w:val="24"/>
        </w:rPr>
        <w:t xml:space="preserve"> </w:t>
      </w:r>
    </w:p>
    <w:p w:rsidR="00DE53B8" w:rsidRDefault="00DE53B8">
      <w:pPr>
        <w:spacing w:after="27" w:line="240" w:lineRule="auto"/>
        <w:ind w:left="720"/>
        <w:rPr>
          <w:rFonts w:ascii="Times New Roman" w:eastAsia="Times New Roman" w:hAnsi="Times New Roman" w:cs="Times New Roman"/>
          <w:color w:val="000000"/>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Call Center does not have a list of Tribes that have Tribal Sponsorship programs.  We advise you to call your Tribe to ask about this.</w:t>
      </w:r>
    </w:p>
    <w:p w:rsidR="00DE53B8" w:rsidRDefault="00DE53B8">
      <w:pPr>
        <w:spacing w:after="27" w:line="240" w:lineRule="auto"/>
        <w:ind w:left="720"/>
        <w:rPr>
          <w:rFonts w:ascii="Times New Roman" w:eastAsia="Times New Roman" w:hAnsi="Times New Roman" w:cs="Times New Roman"/>
          <w:color w:val="000000"/>
          <w:sz w:val="24"/>
        </w:rPr>
      </w:pPr>
    </w:p>
    <w:p w:rsidR="00EA0EA2"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How do I change my plan?</w:t>
      </w:r>
    </w:p>
    <w:p w:rsidR="00DE53B8" w:rsidRDefault="00512174">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Answer: Members of federally recognized tribes </w:t>
      </w:r>
      <w:r w:rsidR="00EA0EA2">
        <w:rPr>
          <w:rFonts w:ascii="Times New Roman" w:eastAsia="Times New Roman" w:hAnsi="Times New Roman" w:cs="Times New Roman"/>
          <w:color w:val="000000"/>
          <w:sz w:val="24"/>
        </w:rPr>
        <w:t xml:space="preserve"> can enroll, change plans, or disenroll anytime throughout the year.  Go to the exchange website and changes plans anytime you want.</w:t>
      </w:r>
      <w:r w:rsidR="00316E89">
        <w:rPr>
          <w:rFonts w:ascii="Times New Roman" w:eastAsia="Times New Roman" w:hAnsi="Times New Roman" w:cs="Times New Roman"/>
          <w:color w:val="000000"/>
          <w:sz w:val="24"/>
        </w:rPr>
        <w:t xml:space="preserve"> </w:t>
      </w:r>
    </w:p>
    <w:p w:rsidR="00EA0EA2" w:rsidRDefault="00EA0EA2">
      <w:pPr>
        <w:spacing w:after="27" w:line="240" w:lineRule="auto"/>
        <w:rPr>
          <w:rFonts w:ascii="Times New Roman" w:eastAsia="Times New Roman" w:hAnsi="Times New Roman" w:cs="Times New Roman"/>
          <w:color w:val="000000"/>
          <w:sz w:val="24"/>
        </w:rPr>
      </w:pPr>
    </w:p>
    <w:p w:rsidR="00DE53B8" w:rsidRDefault="00316E89">
      <w:pPr>
        <w:spacing w:after="2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I work for my Tribe and I asked them to fill out the information required for me to apply for an Exchange plan, but they haven’t given me the information. What do I do? </w:t>
      </w:r>
    </w:p>
    <w:p w:rsidR="00EA0EA2" w:rsidRDefault="00EA0EA2">
      <w:pPr>
        <w:spacing w:after="0" w:line="240" w:lineRule="auto"/>
        <w:rPr>
          <w:rFonts w:ascii="Times New Roman" w:eastAsia="Times New Roman" w:hAnsi="Times New Roman" w:cs="Times New Roman"/>
          <w:color w:val="000000"/>
          <w:sz w:val="24"/>
        </w:rPr>
      </w:pPr>
    </w:p>
    <w:p w:rsidR="00EA0EA2" w:rsidRDefault="00EA0E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Follow up with your Human Resources department.</w:t>
      </w:r>
    </w:p>
    <w:p w:rsidR="00EA0EA2" w:rsidRDefault="00EA0EA2">
      <w:pPr>
        <w:spacing w:after="0" w:line="240" w:lineRule="auto"/>
        <w:rPr>
          <w:rFonts w:ascii="Times New Roman" w:eastAsia="Times New Roman" w:hAnsi="Times New Roman" w:cs="Times New Roman"/>
          <w:color w:val="000000"/>
          <w:sz w:val="24"/>
        </w:rPr>
      </w:pPr>
    </w:p>
    <w:p w:rsidR="00606FCA" w:rsidRDefault="00316E8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I work for my Tribe (or Tribal business) and have been offered health insurance through the Tribe. Can I decline and enroll in an </w:t>
      </w:r>
      <w:r w:rsidR="00606FCA">
        <w:rPr>
          <w:rFonts w:ascii="Times New Roman" w:eastAsia="Times New Roman" w:hAnsi="Times New Roman" w:cs="Times New Roman"/>
          <w:color w:val="000000"/>
          <w:sz w:val="24"/>
        </w:rPr>
        <w:t xml:space="preserve">Marketplace health </w:t>
      </w:r>
      <w:r>
        <w:rPr>
          <w:rFonts w:ascii="Times New Roman" w:eastAsia="Times New Roman" w:hAnsi="Times New Roman" w:cs="Times New Roman"/>
          <w:color w:val="000000"/>
          <w:sz w:val="24"/>
        </w:rPr>
        <w:t xml:space="preserve"> plan? </w:t>
      </w:r>
    </w:p>
    <w:p w:rsidR="00606FCA" w:rsidRDefault="00606FCA">
      <w:pPr>
        <w:spacing w:after="0" w:line="240" w:lineRule="auto"/>
        <w:rPr>
          <w:rFonts w:ascii="Times New Roman" w:eastAsia="Times New Roman" w:hAnsi="Times New Roman" w:cs="Times New Roman"/>
          <w:color w:val="000000"/>
          <w:sz w:val="24"/>
        </w:rPr>
      </w:pPr>
    </w:p>
    <w:p w:rsidR="00DE53B8" w:rsidRPr="00F32E12" w:rsidRDefault="0060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rPr>
        <w:t xml:space="preserve">Answer:  </w:t>
      </w:r>
      <w:r w:rsidRPr="00F32E12">
        <w:rPr>
          <w:rFonts w:ascii="Times New Roman" w:hAnsi="Times New Roman" w:cs="Times New Roman"/>
          <w:color w:val="333333"/>
          <w:sz w:val="28"/>
          <w:szCs w:val="28"/>
          <w:lang w:val="en"/>
        </w:rPr>
        <w:t xml:space="preserve">If you have job-based health insurance you like, you can keep it. You're considered covered. You may be able to change to Marketplace coverage if you want to. For more information and things you should consider in deciding whether to enroll in the Marketplace, go to: </w:t>
      </w:r>
      <w:hyperlink r:id="rId7" w:history="1">
        <w:r w:rsidRPr="00F32E12">
          <w:rPr>
            <w:rStyle w:val="Hyperlink"/>
            <w:rFonts w:ascii="Times New Roman" w:eastAsia="Times New Roman" w:hAnsi="Times New Roman" w:cs="Times New Roman"/>
            <w:sz w:val="28"/>
            <w:szCs w:val="28"/>
          </w:rPr>
          <w:t>https://www.healthcare.gov/what-if-i-have-job-based-health-insurance/</w:t>
        </w:r>
      </w:hyperlink>
      <w:r w:rsidRPr="00F32E12">
        <w:rPr>
          <w:rFonts w:ascii="Times New Roman" w:eastAsia="Times New Roman" w:hAnsi="Times New Roman" w:cs="Times New Roman"/>
          <w:color w:val="000000"/>
          <w:sz w:val="28"/>
          <w:szCs w:val="28"/>
        </w:rPr>
        <w:t xml:space="preserve"> </w:t>
      </w:r>
    </w:p>
    <w:p w:rsidR="00EA0EA2" w:rsidRDefault="00EA0EA2">
      <w:pPr>
        <w:spacing w:after="27"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15. I work for my Tribe, but it is too expensive for me to enroll my spouse and family members. Can they enroll in an Exchange plan? </w:t>
      </w:r>
    </w:p>
    <w:p w:rsidR="00EA0EA2" w:rsidRDefault="00EA0EA2">
      <w:pPr>
        <w:spacing w:after="27" w:line="240" w:lineRule="auto"/>
        <w:rPr>
          <w:rFonts w:ascii="Times New Roman" w:eastAsia="Times New Roman" w:hAnsi="Times New Roman" w:cs="Times New Roman"/>
          <w:sz w:val="24"/>
        </w:rPr>
      </w:pPr>
    </w:p>
    <w:p w:rsidR="00606FCA" w:rsidRDefault="00EA0EA2">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Yes</w:t>
      </w:r>
      <w:r w:rsidR="00606FCA">
        <w:rPr>
          <w:rFonts w:ascii="Times New Roman" w:eastAsia="Times New Roman" w:hAnsi="Times New Roman" w:cs="Times New Roman"/>
          <w:sz w:val="24"/>
        </w:rPr>
        <w:t xml:space="preserve">, please go to healthcare.gov for more information. </w:t>
      </w:r>
    </w:p>
    <w:p w:rsidR="00625106" w:rsidRDefault="00625106">
      <w:pPr>
        <w:spacing w:after="27"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My child is 20 years old and works on the North Slope, two weeks on and two weeks off. He lives with us when he is home. He makes a lot more money than we do. Do I count him as a household member? Can he count me as a dependent and get the tax credit for me? He’s the only one in the family with a credit card. If we use his credit card to pay, does that mean he gets the tax credit? </w:t>
      </w:r>
    </w:p>
    <w:p w:rsidR="00316E89" w:rsidRDefault="00316E89">
      <w:pPr>
        <w:spacing w:after="27" w:line="240" w:lineRule="auto"/>
        <w:rPr>
          <w:rFonts w:ascii="Times New Roman" w:eastAsia="Times New Roman" w:hAnsi="Times New Roman" w:cs="Times New Roman"/>
          <w:sz w:val="24"/>
        </w:rPr>
      </w:pPr>
    </w:p>
    <w:p w:rsidR="00625106" w:rsidRPr="00F32E12" w:rsidRDefault="00625106">
      <w:pPr>
        <w:spacing w:after="27" w:line="240" w:lineRule="auto"/>
        <w:rPr>
          <w:rFonts w:ascii="Times New Roman" w:eastAsia="Times New Roman" w:hAnsi="Times New Roman" w:cs="Times New Roman"/>
          <w:sz w:val="24"/>
          <w:highlight w:val="yellow"/>
        </w:rPr>
      </w:pPr>
      <w:r w:rsidRPr="00F32E12">
        <w:rPr>
          <w:rFonts w:ascii="Times New Roman" w:eastAsia="Times New Roman" w:hAnsi="Times New Roman" w:cs="Times New Roman"/>
          <w:sz w:val="24"/>
          <w:highlight w:val="yellow"/>
        </w:rPr>
        <w:t>[defer question to IRS]</w:t>
      </w:r>
    </w:p>
    <w:p w:rsidR="00316E89" w:rsidRDefault="00316E89">
      <w:pPr>
        <w:spacing w:after="27" w:line="240" w:lineRule="auto"/>
        <w:rPr>
          <w:rFonts w:ascii="Times New Roman" w:eastAsia="Times New Roman" w:hAnsi="Times New Roman" w:cs="Times New Roman"/>
          <w:sz w:val="24"/>
        </w:rPr>
      </w:pPr>
      <w:r w:rsidRPr="00F32E12">
        <w:rPr>
          <w:rFonts w:ascii="Times New Roman" w:eastAsia="Times New Roman" w:hAnsi="Times New Roman" w:cs="Times New Roman"/>
          <w:sz w:val="24"/>
          <w:highlight w:val="yellow"/>
        </w:rPr>
        <w:t>The determining factor is who files income tax together.  If you claim your child as a dependent on your income tax then you have to count the income.  If your child files individual income tax then you don’t claim their income.</w:t>
      </w:r>
    </w:p>
    <w:p w:rsidR="00316E89" w:rsidRDefault="00316E89">
      <w:pPr>
        <w:spacing w:after="27"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I am over 65 years old, but I do not qualify for Medicare because I did not work in jobs, which paid into Medicare. Can I get insurance on the Exchange with a tax credit? </w:t>
      </w:r>
    </w:p>
    <w:p w:rsidR="00316E89" w:rsidRDefault="00316E89">
      <w:pPr>
        <w:spacing w:after="27" w:line="240" w:lineRule="auto"/>
        <w:rPr>
          <w:rFonts w:ascii="Times New Roman" w:eastAsia="Times New Roman" w:hAnsi="Times New Roman" w:cs="Times New Roman"/>
          <w:sz w:val="24"/>
        </w:rPr>
      </w:pPr>
    </w:p>
    <w:p w:rsidR="00316E89"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No.  The exchange is only for individuals 64 years old and younger.</w:t>
      </w:r>
    </w:p>
    <w:p w:rsidR="00316E89" w:rsidRDefault="00316E89">
      <w:pPr>
        <w:spacing w:after="27"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18. What about all the paperwork from health insurance companies? I do not want to deal with that and I do not understand it. </w:t>
      </w:r>
    </w:p>
    <w:p w:rsidR="00DE53B8" w:rsidRDefault="00DE53B8">
      <w:pPr>
        <w:spacing w:after="27" w:line="240" w:lineRule="auto"/>
        <w:rPr>
          <w:rFonts w:ascii="Times New Roman" w:eastAsia="Times New Roman" w:hAnsi="Times New Roman" w:cs="Times New Roman"/>
          <w:sz w:val="24"/>
        </w:rPr>
      </w:pPr>
    </w:p>
    <w:p w:rsidR="00316E89"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You only have to fill out the health insurance exchange application.  If you need assistance go to your local I/T/U health care facility.</w:t>
      </w:r>
    </w:p>
    <w:p w:rsidR="00DE53B8" w:rsidRDefault="00DE53B8">
      <w:pPr>
        <w:spacing w:after="27"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19. What happens if I don’t buy insurance?</w:t>
      </w:r>
      <w:r>
        <w:rPr>
          <w:rFonts w:ascii="Times New Roman" w:eastAsia="Times New Roman" w:hAnsi="Times New Roman" w:cs="Times New Roman"/>
          <w:sz w:val="24"/>
        </w:rPr>
        <w:t xml:space="preserve"> </w:t>
      </w:r>
    </w:p>
    <w:p w:rsidR="00DE53B8" w:rsidRDefault="00DE53B8">
      <w:pPr>
        <w:spacing w:after="27" w:line="240" w:lineRule="auto"/>
        <w:ind w:left="720"/>
        <w:rPr>
          <w:rFonts w:ascii="Times New Roman" w:eastAsia="Times New Roman" w:hAnsi="Times New Roman" w:cs="Times New Roman"/>
          <w:sz w:val="24"/>
        </w:rPr>
      </w:pP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most circumstances, American Indians and Alaska Natives will not have to pay the individual mandate, or tax penalty, for not having insurance coverage.</w:t>
      </w:r>
    </w:p>
    <w:p w:rsidR="00DE53B8" w:rsidRDefault="00DE53B8">
      <w:pPr>
        <w:spacing w:after="27" w:line="240" w:lineRule="auto"/>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4469"/>
        <w:gridCol w:w="4387"/>
      </w:tblGrid>
      <w:tr w:rsidR="00DE53B8">
        <w:trPr>
          <w:trHeight w:val="1"/>
        </w:trPr>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jc w:val="center"/>
            </w:pPr>
            <w:r>
              <w:rPr>
                <w:rFonts w:ascii="Times New Roman" w:eastAsia="Times New Roman" w:hAnsi="Times New Roman" w:cs="Times New Roman"/>
                <w:b/>
                <w:sz w:val="24"/>
              </w:rPr>
              <w:t>Category of AI/AN</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jc w:val="center"/>
            </w:pPr>
            <w:r>
              <w:rPr>
                <w:rFonts w:ascii="Times New Roman" w:eastAsia="Times New Roman" w:hAnsi="Times New Roman" w:cs="Times New Roman"/>
                <w:b/>
                <w:sz w:val="24"/>
              </w:rPr>
              <w:t>Type of Exemption</w:t>
            </w:r>
          </w:p>
        </w:tc>
      </w:tr>
      <w:tr w:rsidR="00DE53B8">
        <w:trPr>
          <w:trHeight w:val="1"/>
        </w:trPr>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pPr>
            <w:r>
              <w:rPr>
                <w:rFonts w:ascii="Times New Roman" w:eastAsia="Times New Roman" w:hAnsi="Times New Roman" w:cs="Times New Roman"/>
                <w:sz w:val="24"/>
              </w:rPr>
              <w:t>Enrolled member of a federally-recognized Tribe or shareholder in an Alaska Native village or regional corporation</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pPr>
            <w:r>
              <w:rPr>
                <w:rFonts w:ascii="Times New Roman" w:eastAsia="Times New Roman" w:hAnsi="Times New Roman" w:cs="Times New Roman"/>
                <w:sz w:val="24"/>
              </w:rPr>
              <w:t>Indian Exemption – apply once and it lasts forever, or until you notify IRS that you are no longer eligible</w:t>
            </w:r>
          </w:p>
        </w:tc>
      </w:tr>
      <w:tr w:rsidR="00DE53B8">
        <w:trPr>
          <w:trHeight w:val="1"/>
        </w:trPr>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AI/AN who may not be enrolled in a Tribe or a shareholder in an ANSCA Corporation, including:</w:t>
            </w:r>
          </w:p>
          <w:p w:rsidR="00DE53B8" w:rsidRDefault="00316E89">
            <w:pPr>
              <w:numPr>
                <w:ilvl w:val="0"/>
                <w:numId w:val="1"/>
              </w:numPr>
              <w:spacing w:after="0" w:line="240" w:lineRule="auto"/>
              <w:ind w:left="360" w:hanging="360"/>
              <w:rPr>
                <w:rFonts w:ascii="Arial" w:eastAsia="Arial" w:hAnsi="Arial" w:cs="Arial"/>
                <w:sz w:val="20"/>
              </w:rPr>
            </w:pPr>
            <w:r>
              <w:rPr>
                <w:rFonts w:ascii="Arial" w:eastAsia="Arial" w:hAnsi="Arial" w:cs="Arial"/>
                <w:sz w:val="20"/>
              </w:rPr>
              <w:t>Members of Federally-recognized tribes</w:t>
            </w:r>
          </w:p>
          <w:p w:rsidR="00DE53B8" w:rsidRDefault="00316E89">
            <w:pPr>
              <w:numPr>
                <w:ilvl w:val="0"/>
                <w:numId w:val="1"/>
              </w:numPr>
              <w:spacing w:after="0" w:line="240" w:lineRule="auto"/>
              <w:ind w:left="360" w:hanging="360"/>
              <w:rPr>
                <w:rFonts w:ascii="Arial" w:eastAsia="Arial" w:hAnsi="Arial" w:cs="Arial"/>
                <w:sz w:val="20"/>
              </w:rPr>
            </w:pPr>
            <w:r>
              <w:rPr>
                <w:rFonts w:ascii="Arial" w:eastAsia="Arial" w:hAnsi="Arial" w:cs="Arial"/>
                <w:sz w:val="20"/>
              </w:rPr>
              <w:t>Urban Indians who are:</w:t>
            </w:r>
          </w:p>
          <w:p w:rsidR="00DE53B8" w:rsidRDefault="00316E89">
            <w:pPr>
              <w:numPr>
                <w:ilvl w:val="0"/>
                <w:numId w:val="1"/>
              </w:numPr>
              <w:spacing w:after="0" w:line="240" w:lineRule="auto"/>
              <w:ind w:left="1080" w:hanging="360"/>
              <w:rPr>
                <w:rFonts w:ascii="Arial" w:eastAsia="Arial" w:hAnsi="Arial" w:cs="Arial"/>
                <w:sz w:val="20"/>
              </w:rPr>
            </w:pPr>
            <w:r>
              <w:rPr>
                <w:rFonts w:ascii="Arial" w:eastAsia="Arial" w:hAnsi="Arial" w:cs="Arial"/>
                <w:sz w:val="20"/>
              </w:rPr>
              <w:t>Member of State-recognized tribes</w:t>
            </w:r>
          </w:p>
          <w:p w:rsidR="00DE53B8" w:rsidRDefault="00316E89">
            <w:pPr>
              <w:numPr>
                <w:ilvl w:val="0"/>
                <w:numId w:val="1"/>
              </w:numPr>
              <w:spacing w:after="0" w:line="240" w:lineRule="auto"/>
              <w:ind w:left="1080" w:hanging="360"/>
              <w:rPr>
                <w:rFonts w:ascii="Arial" w:eastAsia="Arial" w:hAnsi="Arial" w:cs="Arial"/>
                <w:sz w:val="20"/>
              </w:rPr>
            </w:pPr>
            <w:r>
              <w:rPr>
                <w:rFonts w:ascii="Arial" w:eastAsia="Arial" w:hAnsi="Arial" w:cs="Arial"/>
                <w:sz w:val="20"/>
              </w:rPr>
              <w:t>Descendant in first or second degree</w:t>
            </w:r>
          </w:p>
          <w:p w:rsidR="00DE53B8" w:rsidRDefault="00316E89">
            <w:pPr>
              <w:numPr>
                <w:ilvl w:val="0"/>
                <w:numId w:val="1"/>
              </w:numPr>
              <w:spacing w:after="0" w:line="240" w:lineRule="auto"/>
              <w:ind w:left="360" w:hanging="360"/>
              <w:rPr>
                <w:rFonts w:ascii="Arial" w:eastAsia="Arial" w:hAnsi="Arial" w:cs="Arial"/>
                <w:sz w:val="20"/>
              </w:rPr>
            </w:pPr>
            <w:r>
              <w:rPr>
                <w:rFonts w:ascii="Arial" w:eastAsia="Arial" w:hAnsi="Arial" w:cs="Arial"/>
                <w:sz w:val="20"/>
              </w:rPr>
              <w:t xml:space="preserve">Considered by Dept of Interior to be Indian </w:t>
            </w:r>
            <w:r>
              <w:rPr>
                <w:rFonts w:ascii="Arial" w:eastAsia="Arial" w:hAnsi="Arial" w:cs="Arial"/>
                <w:sz w:val="20"/>
              </w:rPr>
              <w:lastRenderedPageBreak/>
              <w:t>for any purpose</w:t>
            </w:r>
          </w:p>
          <w:p w:rsidR="00DE53B8" w:rsidRDefault="00316E89">
            <w:pPr>
              <w:numPr>
                <w:ilvl w:val="0"/>
                <w:numId w:val="1"/>
              </w:numPr>
              <w:spacing w:after="0" w:line="240" w:lineRule="auto"/>
              <w:ind w:left="360" w:hanging="360"/>
              <w:rPr>
                <w:rFonts w:ascii="Arial" w:eastAsia="Arial" w:hAnsi="Arial" w:cs="Arial"/>
                <w:sz w:val="20"/>
              </w:rPr>
            </w:pPr>
            <w:r>
              <w:rPr>
                <w:rFonts w:ascii="Arial" w:eastAsia="Arial" w:hAnsi="Arial" w:cs="Arial"/>
                <w:sz w:val="20"/>
              </w:rPr>
              <w:t>Considered by HHS to be Indian for eligibility for HIS, including California Indians and Alaska Natives</w:t>
            </w:r>
          </w:p>
          <w:p w:rsidR="00DE53B8" w:rsidRDefault="00DE53B8">
            <w:pPr>
              <w:spacing w:after="0" w:line="240" w:lineRule="auto"/>
            </w:pP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pPr>
            <w:r>
              <w:rPr>
                <w:rFonts w:ascii="Times New Roman" w:eastAsia="Times New Roman" w:hAnsi="Times New Roman" w:cs="Times New Roman"/>
                <w:sz w:val="24"/>
              </w:rPr>
              <w:lastRenderedPageBreak/>
              <w:t>Hardship exemption – apply once and it lasts forever, or until you notify IRS that you are no longer eligible</w:t>
            </w:r>
          </w:p>
        </w:tc>
      </w:tr>
      <w:tr w:rsidR="00DE53B8">
        <w:trPr>
          <w:trHeight w:val="1"/>
        </w:trPr>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Members of the household of an AI/AN who are eligible for IHS, including:</w:t>
            </w:r>
          </w:p>
          <w:p w:rsidR="00DE53B8" w:rsidRDefault="00316E89">
            <w:pPr>
              <w:numPr>
                <w:ilvl w:val="0"/>
                <w:numId w:val="2"/>
              </w:numPr>
              <w:tabs>
                <w:tab w:val="left" w:pos="720"/>
              </w:tabs>
              <w:spacing w:after="45"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Descendants who are under 19 years old</w:t>
            </w:r>
          </w:p>
          <w:p w:rsidR="00DE53B8" w:rsidRDefault="00316E89">
            <w:pPr>
              <w:numPr>
                <w:ilvl w:val="0"/>
                <w:numId w:val="2"/>
              </w:numPr>
              <w:tabs>
                <w:tab w:val="left" w:pos="720"/>
              </w:tabs>
              <w:spacing w:after="45"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Adopted children, step children, foster children of an Indian (these may never be considered Indian)</w:t>
            </w:r>
          </w:p>
          <w:p w:rsidR="00DE53B8" w:rsidRDefault="00316E89">
            <w:pPr>
              <w:numPr>
                <w:ilvl w:val="0"/>
                <w:numId w:val="2"/>
              </w:numPr>
              <w:tabs>
                <w:tab w:val="left" w:pos="720"/>
              </w:tabs>
              <w:spacing w:after="45"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Children who will never qualify as Indians</w:t>
            </w:r>
          </w:p>
          <w:p w:rsidR="00DE53B8" w:rsidRDefault="00316E89">
            <w:pPr>
              <w:numPr>
                <w:ilvl w:val="0"/>
                <w:numId w:val="2"/>
              </w:numPr>
              <w:tabs>
                <w:tab w:val="left" w:pos="720"/>
              </w:tabs>
              <w:spacing w:after="45"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Children who are considered incompetent (who may not qualify as Indian)</w:t>
            </w:r>
          </w:p>
          <w:p w:rsidR="00DE53B8" w:rsidRDefault="00316E89">
            <w:pPr>
              <w:numPr>
                <w:ilvl w:val="0"/>
                <w:numId w:val="2"/>
              </w:numPr>
              <w:tabs>
                <w:tab w:val="left" w:pos="720"/>
              </w:tabs>
              <w:spacing w:after="0"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Spouses who are not Indian, or not eligible for IHS, if there is a resolution from the Tribe covering spouses</w:t>
            </w:r>
          </w:p>
          <w:p w:rsidR="00DE53B8" w:rsidRDefault="00316E89">
            <w:pPr>
              <w:numPr>
                <w:ilvl w:val="0"/>
                <w:numId w:val="2"/>
              </w:numPr>
              <w:tabs>
                <w:tab w:val="left" w:pos="720"/>
              </w:tabs>
              <w:spacing w:after="0" w:line="240" w:lineRule="auto"/>
              <w:ind w:left="240" w:hanging="360"/>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Non-Indian women who are pregnant with an Indian child </w:t>
            </w:r>
          </w:p>
          <w:p w:rsidR="00DE53B8" w:rsidRDefault="00DE53B8">
            <w:pPr>
              <w:spacing w:after="0" w:line="240" w:lineRule="auto"/>
            </w:pP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pPr>
            <w:r>
              <w:rPr>
                <w:rFonts w:ascii="Times New Roman" w:eastAsia="Times New Roman" w:hAnsi="Times New Roman" w:cs="Times New Roman"/>
                <w:sz w:val="24"/>
              </w:rPr>
              <w:t>Hardship exemption – apply once and it lasts forever, or until you notify IRS that you are no longer eligible</w:t>
            </w:r>
          </w:p>
        </w:tc>
      </w:tr>
      <w:tr w:rsidR="00DE53B8">
        <w:trPr>
          <w:trHeight w:val="1"/>
        </w:trPr>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pPr>
            <w:r>
              <w:rPr>
                <w:rFonts w:ascii="Times New Roman" w:eastAsia="Times New Roman" w:hAnsi="Times New Roman" w:cs="Times New Roman"/>
                <w:sz w:val="24"/>
              </w:rPr>
              <w:t>AI/AN who are not eligible for the Indian Exemption or the Indian Hardship Exemption</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 be eligible for exemptions based on other conditions, such as: </w:t>
            </w:r>
          </w:p>
          <w:p w:rsidR="00DE53B8" w:rsidRDefault="00316E89">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Live in state without Medicaid Expansion and income is below 100 percent of the federal poverty level.</w:t>
            </w:r>
          </w:p>
          <w:p w:rsidR="00DE53B8" w:rsidRDefault="00316E89">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Unaffordability exemption (may apply for people who smoke where the tobacco surcharge makes insurance unaffordable)</w:t>
            </w:r>
          </w:p>
          <w:p w:rsidR="00DE53B8" w:rsidRDefault="00316E89">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People who have Veteran’s Administration (VA) health benefits</w:t>
            </w:r>
          </w:p>
          <w:p w:rsidR="00DE53B8" w:rsidRDefault="00316E89">
            <w:pPr>
              <w:numPr>
                <w:ilvl w:val="0"/>
                <w:numId w:val="3"/>
              </w:numPr>
              <w:spacing w:after="0" w:line="240" w:lineRule="auto"/>
              <w:ind w:left="720" w:hanging="360"/>
            </w:pPr>
            <w:r>
              <w:rPr>
                <w:rFonts w:ascii="Times New Roman" w:eastAsia="Times New Roman" w:hAnsi="Times New Roman" w:cs="Times New Roman"/>
                <w:sz w:val="24"/>
              </w:rPr>
              <w:t>Hardship due to natural disasters</w:t>
            </w:r>
          </w:p>
        </w:tc>
      </w:tr>
    </w:tbl>
    <w:p w:rsidR="00DE53B8" w:rsidRDefault="00DE53B8">
      <w:pPr>
        <w:spacing w:after="0" w:line="240" w:lineRule="auto"/>
        <w:ind w:left="720"/>
        <w:rPr>
          <w:rFonts w:ascii="Times New Roman" w:eastAsia="Times New Roman" w:hAnsi="Times New Roman" w:cs="Times New Roman"/>
          <w:sz w:val="24"/>
        </w:rPr>
      </w:pPr>
    </w:p>
    <w:p w:rsidR="00DE53B8" w:rsidRDefault="00DE53B8">
      <w:pPr>
        <w:spacing w:after="0" w:line="240" w:lineRule="auto"/>
        <w:rPr>
          <w:rFonts w:ascii="Times New Roman" w:eastAsia="Times New Roman" w:hAnsi="Times New Roman" w:cs="Times New Roman"/>
          <w:sz w:val="24"/>
          <w:u w:val="single"/>
        </w:rPr>
      </w:pPr>
    </w:p>
    <w:p w:rsidR="00DE53B8" w:rsidRDefault="00DE53B8">
      <w:pPr>
        <w:spacing w:after="0" w:line="240" w:lineRule="auto"/>
        <w:rPr>
          <w:rFonts w:ascii="Times New Roman" w:eastAsia="Times New Roman" w:hAnsi="Times New Roman" w:cs="Times New Roman"/>
          <w:sz w:val="24"/>
          <w:u w:val="single"/>
        </w:rPr>
      </w:pPr>
    </w:p>
    <w:p w:rsidR="00DE53B8" w:rsidRDefault="00316E89">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Questions related to primary care providers: </w:t>
      </w:r>
    </w:p>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1. Can my Indian health clinic be my primary care provider even if they are not in the network for the plan? Can they make referrals even if they are not in the network?</w:t>
      </w:r>
    </w:p>
    <w:p w:rsidR="00DE53B8" w:rsidRDefault="00DE53B8">
      <w:pPr>
        <w:spacing w:after="0" w:line="240" w:lineRule="auto"/>
        <w:ind w:left="720"/>
        <w:rPr>
          <w:rFonts w:ascii="Times New Roman" w:eastAsia="Times New Roman" w:hAnsi="Times New Roman" w:cs="Times New Roman"/>
          <w:sz w:val="24"/>
        </w:rPr>
      </w:pPr>
    </w:p>
    <w:p w:rsidR="00DE53B8" w:rsidRDefault="00316E89">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Yes.  </w:t>
      </w:r>
      <w:r>
        <w:rPr>
          <w:rFonts w:ascii="Times New Roman" w:eastAsia="Times New Roman" w:hAnsi="Times New Roman" w:cs="Times New Roman"/>
          <w:color w:val="000000"/>
          <w:sz w:val="24"/>
        </w:rPr>
        <w:t xml:space="preserve">If you enroll in a plan that does not list your I/T/U clinic as a provider, you can continue to go to your local Indian health provider.  Tell your clinic about your insurance and show them your insurance card.  </w:t>
      </w:r>
    </w:p>
    <w:p w:rsidR="00DE53B8" w:rsidRDefault="00DE53B8">
      <w:pPr>
        <w:spacing w:after="0" w:line="240" w:lineRule="auto"/>
        <w:rPr>
          <w:rFonts w:ascii="Times New Roman" w:eastAsia="Times New Roman" w:hAnsi="Times New Roman" w:cs="Times New Roman"/>
          <w:sz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2. If I pick my Indian health clinic as my primary care provider, can I still go somewhere else if I want to without telling them?</w:t>
      </w:r>
      <w:r>
        <w:rPr>
          <w:rFonts w:ascii="Times New Roman" w:eastAsia="Times New Roman" w:hAnsi="Times New Roman" w:cs="Times New Roman"/>
          <w:sz w:val="24"/>
        </w:rPr>
        <w:t xml:space="preserve"> </w:t>
      </w:r>
    </w:p>
    <w:p w:rsidR="00DE53B8" w:rsidRDefault="00DE53B8">
      <w:pPr>
        <w:spacing w:after="0" w:line="240" w:lineRule="auto"/>
        <w:ind w:left="720"/>
        <w:rPr>
          <w:rFonts w:ascii="Times New Roman" w:eastAsia="Times New Roman" w:hAnsi="Times New Roman" w:cs="Times New Roman"/>
          <w:sz w:val="24"/>
        </w:rPr>
      </w:pPr>
    </w:p>
    <w:p w:rsidR="00F32E12" w:rsidRDefault="00316E89" w:rsidP="00F32E1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If you have a limited cost sharing plan, then you need to get a referral from your Indian health clinic so you will not have to pay co-pays or deductibles when you go somewhere else.  If you have a zero cost sharing plan, you do not need a referral from your Indian health clinic, and you may go to any provider without having co-pays or deductibles.</w:t>
      </w:r>
    </w:p>
    <w:p w:rsidR="00F32E12" w:rsidRDefault="00F32E12" w:rsidP="00F32E12">
      <w:pPr>
        <w:spacing w:after="0" w:line="240" w:lineRule="auto"/>
        <w:ind w:left="720"/>
        <w:rPr>
          <w:rFonts w:ascii="Times New Roman" w:eastAsia="Times New Roman" w:hAnsi="Times New Roman" w:cs="Times New Roman"/>
          <w:sz w:val="24"/>
        </w:rPr>
      </w:pPr>
    </w:p>
    <w:p w:rsidR="00DE53B8" w:rsidRDefault="00316E89" w:rsidP="00F32E1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u w:val="single"/>
        </w:rPr>
        <w:t>Questions related to Tribal enrollment</w:t>
      </w:r>
      <w:r>
        <w:rPr>
          <w:rFonts w:ascii="Times New Roman" w:eastAsia="Times New Roman" w:hAnsi="Times New Roman" w:cs="Times New Roman"/>
          <w:sz w:val="24"/>
        </w:rPr>
        <w:t xml:space="preserve">: </w:t>
      </w:r>
      <w:r w:rsidR="00625106" w:rsidRPr="00F32E12">
        <w:rPr>
          <w:rFonts w:ascii="Times New Roman" w:eastAsia="Times New Roman" w:hAnsi="Times New Roman" w:cs="Times New Roman"/>
          <w:sz w:val="24"/>
          <w:highlight w:val="yellow"/>
        </w:rPr>
        <w:t xml:space="preserve">[most of these need to be deferred </w:t>
      </w:r>
      <w:r w:rsidR="00124DAF" w:rsidRPr="00F32E12">
        <w:rPr>
          <w:rFonts w:ascii="Times New Roman" w:eastAsia="Times New Roman" w:hAnsi="Times New Roman" w:cs="Times New Roman"/>
          <w:sz w:val="24"/>
          <w:highlight w:val="yellow"/>
        </w:rPr>
        <w:t>until after tribal consultation</w:t>
      </w:r>
      <w:r w:rsidR="00625106" w:rsidRPr="00F32E12">
        <w:rPr>
          <w:rFonts w:ascii="Times New Roman" w:eastAsia="Times New Roman" w:hAnsi="Times New Roman" w:cs="Times New Roman"/>
          <w:sz w:val="24"/>
          <w:highlight w:val="yellow"/>
        </w:rPr>
        <w:t>]</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Our tribe does not enroll children, only people over 18 years old. What kind of documentation do I need for my child to be counted as Indian? </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What types of documentation are acceptable for proof of Indian?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Will you accept a CDIB or CIB card as proof of being Indian? Does the CDIB issued by the BIA qualify if it has (or does not have) a tribal registration number?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b.  Will you accept the parents’ birth certificates and enrollment cards along with the applicant’s birth certificate as proof of being American Indian or Alaska Native?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c.  Will you accept a tribal identification card (as opposed to a tribal enrollment card) as proof of being Indian?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d.  Will you accept a tribal enrollment certificate and/or a state issued identification card as proof of being Indian?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e.  Will you accept a letter on tribal stationary as proof of being Indian? Does it matter who signs the letter?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  My Alaska Native village doesn’t issue tribal enrollment cards, but I am a shareholder in an Alaska Native regional [or village] corporation. Will you accept some proof of that? </w:t>
      </w:r>
    </w:p>
    <w:p w:rsidR="00F32E12" w:rsidRDefault="00316E89" w:rsidP="00512174">
      <w:pPr>
        <w:pStyle w:val="NormalWeb"/>
        <w:rPr>
          <w:rFonts w:eastAsia="Times New Roman"/>
        </w:rPr>
      </w:pPr>
      <w:r>
        <w:rPr>
          <w:rFonts w:eastAsia="Times New Roman"/>
        </w:rPr>
        <w:t xml:space="preserve">2. My tribe is on both sides of the U.S. border with Canada/Mexico. I live on the Canadian/Mexican side. Can I still buy health insurance on the Exchange? Will I get a tax credit? Can I apply for Medicaid through the Exchange application? </w:t>
      </w:r>
    </w:p>
    <w:p w:rsidR="00F32E12" w:rsidRDefault="00F32E12" w:rsidP="00512174">
      <w:pPr>
        <w:pStyle w:val="NormalWeb"/>
        <w:rPr>
          <w:rFonts w:eastAsia="Times New Roman"/>
        </w:rPr>
      </w:pPr>
    </w:p>
    <w:p w:rsidR="00512174" w:rsidRDefault="00512174" w:rsidP="00512174">
      <w:pPr>
        <w:pStyle w:val="NormalWeb"/>
      </w:pPr>
      <w:r w:rsidRPr="006C4E27">
        <w:rPr>
          <w:rFonts w:eastAsia="Times New Roman"/>
        </w:rPr>
        <w:t>An AI/AN born in Canada or Mexico may be eligible for enrollment in a qualified health plan offered through the Marketplace and may be eligible for premium tax credits or cost sharing reductions if he/she is a lawful permanent resident or a non-citizen who is lawfully present for the entire period for which enrollment is sought.  AI/AN born in Canada that have maintained residence in the US since entry can be considered to be lawfully admitted for permanent residence.</w:t>
      </w:r>
      <w:r w:rsidRPr="00512174">
        <w:rPr>
          <w:color w:val="000000" w:themeColor="text1"/>
        </w:rPr>
        <w:t xml:space="preserve"> </w:t>
      </w:r>
      <w:r w:rsidRPr="00AD591D">
        <w:rPr>
          <w:color w:val="000000" w:themeColor="text1"/>
        </w:rPr>
        <w:t xml:space="preserve">For Medicaid, </w:t>
      </w:r>
      <w:r w:rsidRPr="00AD591D">
        <w:rPr>
          <w:bCs/>
          <w:color w:val="000000" w:themeColor="text1"/>
        </w:rPr>
        <w:t>AI</w:t>
      </w:r>
      <w:r w:rsidRPr="00AD591D">
        <w:rPr>
          <w:bCs/>
        </w:rPr>
        <w:t>/AN</w:t>
      </w:r>
      <w:r>
        <w:rPr>
          <w:bCs/>
        </w:rPr>
        <w:t>s</w:t>
      </w:r>
      <w:r w:rsidRPr="00C86F12">
        <w:t xml:space="preserve"> born in Canada </w:t>
      </w:r>
      <w:r>
        <w:t xml:space="preserve">or Mexico, </w:t>
      </w:r>
      <w:r w:rsidRPr="00C86F12">
        <w:t xml:space="preserve">or </w:t>
      </w:r>
      <w:r w:rsidRPr="00AD591D">
        <w:t>non-citizen members of a federally-recognized tribe are eligible for Medicaid, if meeting all other Medicaid eligibility criteria in the state (such as income and state residency)</w:t>
      </w:r>
      <w:r>
        <w:t xml:space="preserve">. </w:t>
      </w:r>
    </w:p>
    <w:p w:rsidR="00F32E12" w:rsidRDefault="00F32E12" w:rsidP="00512174">
      <w:pPr>
        <w:pStyle w:val="NormalWeb"/>
      </w:pPr>
    </w:p>
    <w:p w:rsidR="00DE53B8" w:rsidRDefault="00512174">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16E89">
        <w:rPr>
          <w:rFonts w:ascii="Times New Roman" w:eastAsia="Times New Roman" w:hAnsi="Times New Roman" w:cs="Times New Roman"/>
          <w:sz w:val="24"/>
        </w:rPr>
        <w:t xml:space="preserve">3. Do members of state-recognized Tribes get special provisions under the ACA? </w:t>
      </w:r>
    </w:p>
    <w:p w:rsidR="00F32E12" w:rsidRDefault="000A1C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State recognized tribal members and descendants in the 1</w:t>
      </w:r>
      <w:r w:rsidRPr="006C4E27">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or 2</w:t>
      </w:r>
      <w:r w:rsidRPr="006C4E27">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degree and who reside in an urban center could qualify for the hardship exemption from the shared responsibility payment. </w:t>
      </w:r>
    </w:p>
    <w:p w:rsidR="00F32E12" w:rsidRDefault="00F32E12">
      <w:pPr>
        <w:spacing w:after="0" w:line="240" w:lineRule="auto"/>
        <w:rPr>
          <w:rFonts w:ascii="Times New Roman" w:eastAsia="Times New Roman" w:hAnsi="Times New Roman" w:cs="Times New Roman"/>
          <w:sz w:val="24"/>
        </w:rPr>
      </w:pPr>
    </w:p>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I got a notice saying I don’t qualify as AI/AN. How did they decide this? Who can I talk to? How do I appeal this decision? </w:t>
      </w:r>
      <w:r w:rsidR="000A1CED" w:rsidRPr="00F32E12">
        <w:rPr>
          <w:rFonts w:ascii="Times New Roman" w:eastAsia="Times New Roman" w:hAnsi="Times New Roman" w:cs="Times New Roman"/>
          <w:sz w:val="24"/>
          <w:highlight w:val="yellow"/>
        </w:rPr>
        <w:t>[pending]</w:t>
      </w:r>
      <w:r w:rsidR="000A1CED">
        <w:rPr>
          <w:rFonts w:ascii="Times New Roman" w:eastAsia="Times New Roman" w:hAnsi="Times New Roman" w:cs="Times New Roman"/>
          <w:sz w:val="24"/>
        </w:rPr>
        <w:t xml:space="preserve"> </w:t>
      </w:r>
    </w:p>
    <w:p w:rsidR="00DE53B8" w:rsidRDefault="00DE53B8">
      <w:pPr>
        <w:spacing w:after="0" w:line="240" w:lineRule="auto"/>
        <w:rPr>
          <w:rFonts w:ascii="Times New Roman" w:eastAsia="Times New Roman" w:hAnsi="Times New Roman" w:cs="Times New Roman"/>
          <w:sz w:val="24"/>
        </w:rPr>
      </w:pPr>
    </w:p>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Questions related to co-pays and deductibles</w:t>
      </w:r>
      <w:r>
        <w:rPr>
          <w:rFonts w:ascii="Times New Roman" w:eastAsia="Times New Roman" w:hAnsi="Times New Roman" w:cs="Times New Roman"/>
          <w:sz w:val="24"/>
        </w:rPr>
        <w:t xml:space="preserve">: </w:t>
      </w:r>
      <w:r w:rsidR="003716AF" w:rsidRPr="00F32E12">
        <w:rPr>
          <w:rFonts w:ascii="Times New Roman" w:eastAsia="Times New Roman" w:hAnsi="Times New Roman" w:cs="Times New Roman"/>
          <w:sz w:val="24"/>
          <w:highlight w:val="yellow"/>
        </w:rPr>
        <w:t>[answers pending]</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If I have insurance through the Marketplace, Do I have to pay a deductible or co-pay if I get my health care from a provider, even a specialist, who is not in my plan’s network? </w:t>
      </w:r>
      <w:r w:rsidR="00F32E12">
        <w:rPr>
          <w:rFonts w:ascii="Times New Roman" w:eastAsia="Times New Roman" w:hAnsi="Times New Roman" w:cs="Times New Roman"/>
          <w:sz w:val="24"/>
        </w:rPr>
        <w:t xml:space="preserve"> Yes  </w:t>
      </w:r>
      <w:r>
        <w:rPr>
          <w:rFonts w:ascii="Times New Roman" w:eastAsia="Times New Roman" w:hAnsi="Times New Roman" w:cs="Times New Roman"/>
          <w:sz w:val="24"/>
        </w:rPr>
        <w:t xml:space="preserve">Can I </w:t>
      </w:r>
      <w:r>
        <w:rPr>
          <w:rFonts w:ascii="Times New Roman" w:eastAsia="Times New Roman" w:hAnsi="Times New Roman" w:cs="Times New Roman"/>
          <w:sz w:val="24"/>
        </w:rPr>
        <w:lastRenderedPageBreak/>
        <w:t xml:space="preserve">go to any doctor without being charged a co-pay or deductible? What about when I’m out of state? </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If I go to a drugstore to get a prescription, how will they know that I don’t have a co-pay or deductible? </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3. When I signed up for insurance on the Exchange, I didn’t have my tribal enrollment card, but now I do. Can I get a refund for the co-pays and deductibles that I have already paid?</w:t>
      </w:r>
    </w:p>
    <w:p w:rsidR="00DE53B8" w:rsidRDefault="00DE53B8">
      <w:pPr>
        <w:spacing w:after="0" w:line="240" w:lineRule="auto"/>
        <w:rPr>
          <w:rFonts w:ascii="Times New Roman" w:eastAsia="Times New Roman" w:hAnsi="Times New Roman" w:cs="Times New Roman"/>
          <w:sz w:val="24"/>
        </w:rPr>
      </w:pPr>
    </w:p>
    <w:p w:rsidR="00DE53B8" w:rsidRDefault="00316E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Questions related to paper application</w:t>
      </w:r>
      <w:r>
        <w:rPr>
          <w:rFonts w:ascii="Times New Roman" w:eastAsia="Times New Roman" w:hAnsi="Times New Roman" w:cs="Times New Roman"/>
          <w:sz w:val="24"/>
        </w:rPr>
        <w:t xml:space="preserve">: </w:t>
      </w: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I was going to use a paper application, but I can’t figure out which one to use. I’m a single person, but when I went to use the short form for single people, it says American Indians and Alaska Natives shouldn’t use it. </w:t>
      </w:r>
    </w:p>
    <w:p w:rsidR="00F32E12" w:rsidRDefault="00036D18">
      <w:pPr>
        <w:spacing w:after="27"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 xml:space="preserve">Answer: </w:t>
      </w:r>
      <w:r w:rsidR="003716AF">
        <w:rPr>
          <w:rFonts w:ascii="Times New Roman" w:eastAsia="Times New Roman" w:hAnsi="Times New Roman" w:cs="Times New Roman"/>
          <w:sz w:val="24"/>
        </w:rPr>
        <w:t xml:space="preserve"> </w:t>
      </w:r>
      <w:r w:rsidR="003716AF" w:rsidRPr="00F32E12">
        <w:rPr>
          <w:rFonts w:ascii="Times New Roman" w:eastAsia="Times New Roman" w:hAnsi="Times New Roman" w:cs="Times New Roman"/>
          <w:sz w:val="24"/>
          <w:szCs w:val="24"/>
        </w:rPr>
        <w:t xml:space="preserve">If you think you might need assistance with help paying for health care costs or if you think you might qualify for Medicaid, you should use the Application for Health Coverage &amp; Help Paying Costs. This application contains an Appendix B that asks specific questions </w:t>
      </w:r>
      <w:r w:rsidR="003716AF" w:rsidRPr="00F32E12">
        <w:rPr>
          <w:rFonts w:ascii="Times New Roman" w:hAnsi="Times New Roman" w:cs="Times New Roman"/>
          <w:color w:val="333333"/>
          <w:sz w:val="24"/>
          <w:szCs w:val="24"/>
          <w:lang w:val="en"/>
        </w:rPr>
        <w:t>about tribal membership and income from Indian trust land, natural resources, and items of cultural significance. This income won’t be counted for Medicaid or CHIP eligibility, but may be counted for Marketplace purposes.</w:t>
      </w:r>
      <w:r w:rsidR="003716AF" w:rsidRPr="00F32E12" w:rsidDel="003716AF">
        <w:rPr>
          <w:rFonts w:ascii="Times New Roman" w:eastAsia="Times New Roman" w:hAnsi="Times New Roman" w:cs="Times New Roman"/>
          <w:sz w:val="24"/>
          <w:szCs w:val="24"/>
        </w:rPr>
        <w:t xml:space="preserve"> </w:t>
      </w:r>
    </w:p>
    <w:p w:rsidR="00F32E12" w:rsidRDefault="00F32E12">
      <w:pPr>
        <w:spacing w:after="27" w:line="240" w:lineRule="auto"/>
        <w:rPr>
          <w:rFonts w:ascii="Times New Roman" w:eastAsia="Times New Roman" w:hAnsi="Times New Roman" w:cs="Times New Roman"/>
          <w:sz w:val="24"/>
          <w:szCs w:val="24"/>
        </w:rPr>
      </w:pPr>
    </w:p>
    <w:p w:rsidR="00DE53B8" w:rsidRDefault="00316E89">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I’m filling out the paper application, Appendix B and I need help understanding Question 4.  </w:t>
      </w:r>
    </w:p>
    <w:p w:rsidR="00DE53B8" w:rsidRDefault="00316E89">
      <w:pPr>
        <w:spacing w:after="27"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In the paper application, it says “Complete this appendix if you or a family member are American Indian or Alaska Native.” Should I list everyone in my family who is AI/AN? Do you want my parents and grandparents? How far back should I go? </w:t>
      </w:r>
    </w:p>
    <w:p w:rsidR="003716AF" w:rsidRDefault="003716AF">
      <w:pPr>
        <w:spacing w:after="27" w:line="240" w:lineRule="auto"/>
        <w:ind w:left="720"/>
        <w:rPr>
          <w:rFonts w:ascii="Times New Roman" w:eastAsia="Times New Roman" w:hAnsi="Times New Roman" w:cs="Times New Roman"/>
          <w:sz w:val="24"/>
        </w:rPr>
      </w:pPr>
    </w:p>
    <w:p w:rsidR="003716AF" w:rsidRDefault="003716AF" w:rsidP="003716A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4"/>
        </w:rPr>
        <w:t xml:space="preserve">Answer: </w:t>
      </w:r>
      <w:r w:rsidR="000A1CED">
        <w:rPr>
          <w:rFonts w:ascii="Times New Roman" w:eastAsia="Times New Roman" w:hAnsi="Times New Roman" w:cs="Times New Roman"/>
          <w:sz w:val="24"/>
        </w:rPr>
        <w:t xml:space="preserve"> </w:t>
      </w:r>
      <w:r w:rsidR="000A1CED" w:rsidRPr="00F32E12">
        <w:rPr>
          <w:rFonts w:ascii="Times New Roman" w:eastAsia="Times New Roman" w:hAnsi="Times New Roman" w:cs="Times New Roman"/>
          <w:sz w:val="24"/>
          <w:szCs w:val="24"/>
        </w:rPr>
        <w:t xml:space="preserve">In completing the application, you should include information about the following individuals: </w:t>
      </w:r>
      <w:r w:rsidR="000A1CED" w:rsidRPr="00F32E12">
        <w:rPr>
          <w:rFonts w:ascii="Times New Roman" w:hAnsi="Times New Roman" w:cs="Times New Roman"/>
          <w:sz w:val="24"/>
          <w:szCs w:val="24"/>
        </w:rPr>
        <w:t>yourself, y</w:t>
      </w:r>
      <w:r w:rsidRPr="00F32E12">
        <w:rPr>
          <w:rFonts w:ascii="Times New Roman" w:hAnsi="Times New Roman" w:cs="Times New Roman"/>
          <w:sz w:val="24"/>
          <w:szCs w:val="24"/>
        </w:rPr>
        <w:t>our spouse</w:t>
      </w:r>
      <w:r w:rsidR="000A1CED" w:rsidRPr="00F32E12">
        <w:rPr>
          <w:rFonts w:ascii="Times New Roman" w:hAnsi="Times New Roman" w:cs="Times New Roman"/>
          <w:sz w:val="24"/>
          <w:szCs w:val="24"/>
        </w:rPr>
        <w:t>, y</w:t>
      </w:r>
      <w:r w:rsidRPr="00F32E12">
        <w:rPr>
          <w:rFonts w:ascii="Times New Roman" w:hAnsi="Times New Roman" w:cs="Times New Roman"/>
          <w:sz w:val="24"/>
          <w:szCs w:val="24"/>
        </w:rPr>
        <w:t>our children under 21 who live with you</w:t>
      </w:r>
      <w:r w:rsidR="000A1CED" w:rsidRPr="00F32E12">
        <w:rPr>
          <w:rFonts w:ascii="Times New Roman" w:hAnsi="Times New Roman" w:cs="Times New Roman"/>
          <w:sz w:val="24"/>
          <w:szCs w:val="24"/>
        </w:rPr>
        <w:t xml:space="preserve">, </w:t>
      </w:r>
      <w:r w:rsidRPr="00F32E12">
        <w:rPr>
          <w:rFonts w:ascii="Times New Roman" w:hAnsi="Times New Roman" w:cs="Times New Roman"/>
          <w:sz w:val="24"/>
          <w:szCs w:val="24"/>
        </w:rPr>
        <w:t xml:space="preserve"> </w:t>
      </w:r>
      <w:r w:rsidR="000A1CED" w:rsidRPr="00F32E12">
        <w:rPr>
          <w:rFonts w:ascii="Times New Roman" w:hAnsi="Times New Roman" w:cs="Times New Roman"/>
          <w:sz w:val="24"/>
          <w:szCs w:val="24"/>
        </w:rPr>
        <w:t>y</w:t>
      </w:r>
      <w:r w:rsidRPr="00F32E12">
        <w:rPr>
          <w:rFonts w:ascii="Times New Roman" w:hAnsi="Times New Roman" w:cs="Times New Roman"/>
          <w:sz w:val="24"/>
          <w:szCs w:val="24"/>
        </w:rPr>
        <w:t>our unmarried partner who needs health coverage (if you’re over 21)</w:t>
      </w:r>
      <w:r w:rsidR="000A1CED" w:rsidRPr="00F32E12">
        <w:rPr>
          <w:rFonts w:ascii="Times New Roman" w:hAnsi="Times New Roman" w:cs="Times New Roman"/>
          <w:sz w:val="24"/>
          <w:szCs w:val="24"/>
        </w:rPr>
        <w:t>, a</w:t>
      </w:r>
      <w:r w:rsidRPr="00F32E12">
        <w:rPr>
          <w:rFonts w:ascii="Times New Roman" w:hAnsi="Times New Roman" w:cs="Times New Roman"/>
          <w:sz w:val="24"/>
          <w:szCs w:val="24"/>
        </w:rPr>
        <w:t xml:space="preserve">nyone you include on your tax return, even if they don’t </w:t>
      </w:r>
      <w:r w:rsidR="000A1CED" w:rsidRPr="00F32E12">
        <w:rPr>
          <w:rFonts w:ascii="Times New Roman" w:hAnsi="Times New Roman" w:cs="Times New Roman"/>
          <w:sz w:val="24"/>
          <w:szCs w:val="24"/>
        </w:rPr>
        <w:t xml:space="preserve"> live with you, or a</w:t>
      </w:r>
      <w:r w:rsidRPr="00F32E12">
        <w:rPr>
          <w:rFonts w:ascii="Times New Roman" w:hAnsi="Times New Roman" w:cs="Times New Roman"/>
          <w:sz w:val="24"/>
          <w:szCs w:val="24"/>
        </w:rPr>
        <w:t>nyone else under 21 who you take care of and lives with</w:t>
      </w:r>
      <w:r w:rsidR="000A1CED" w:rsidRPr="00F32E12">
        <w:rPr>
          <w:rFonts w:ascii="Times New Roman" w:hAnsi="Times New Roman" w:cs="Times New Roman"/>
          <w:sz w:val="24"/>
          <w:szCs w:val="24"/>
        </w:rPr>
        <w:t xml:space="preserve"> </w:t>
      </w:r>
      <w:r w:rsidRPr="00F32E12">
        <w:rPr>
          <w:rFonts w:ascii="Times New Roman" w:hAnsi="Times New Roman" w:cs="Times New Roman"/>
          <w:sz w:val="24"/>
          <w:szCs w:val="24"/>
        </w:rPr>
        <w:t>you</w:t>
      </w:r>
      <w:r w:rsidR="000A1CED" w:rsidRPr="00F32E12">
        <w:rPr>
          <w:rFonts w:ascii="Times New Roman" w:hAnsi="Times New Roman" w:cs="Times New Roman"/>
          <w:sz w:val="24"/>
          <w:szCs w:val="24"/>
        </w:rPr>
        <w:t>. So in answering Appendix B, you only need to only complete the answers for those individuals listed above</w:t>
      </w:r>
      <w:r w:rsidR="000A1CED" w:rsidRPr="006C4E27">
        <w:rPr>
          <w:rFonts w:ascii="Times New Roman" w:hAnsi="Times New Roman" w:cs="Times New Roman"/>
          <w:sz w:val="28"/>
          <w:szCs w:val="28"/>
        </w:rPr>
        <w:t xml:space="preserve">.  </w:t>
      </w:r>
    </w:p>
    <w:p w:rsidR="00F32E12" w:rsidRPr="006C4E27" w:rsidRDefault="00F32E12" w:rsidP="003716AF">
      <w:pPr>
        <w:autoSpaceDE w:val="0"/>
        <w:autoSpaceDN w:val="0"/>
        <w:adjustRightInd w:val="0"/>
        <w:spacing w:after="0" w:line="240" w:lineRule="auto"/>
        <w:rPr>
          <w:rFonts w:ascii="Times New Roman" w:hAnsi="Times New Roman" w:cs="Times New Roman"/>
          <w:sz w:val="28"/>
          <w:szCs w:val="28"/>
        </w:rPr>
      </w:pPr>
    </w:p>
    <w:p w:rsidR="00DE53B8" w:rsidRDefault="00316E89">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Questions related to taxes: </w:t>
      </w:r>
    </w:p>
    <w:p w:rsidR="00DE53B8" w:rsidRDefault="00DE53B8">
      <w:pPr>
        <w:spacing w:after="0" w:line="240" w:lineRule="auto"/>
        <w:rPr>
          <w:rFonts w:ascii="Times New Roman" w:eastAsia="Times New Roman" w:hAnsi="Times New Roman" w:cs="Times New Roman"/>
          <w:sz w:val="24"/>
        </w:rPr>
      </w:pPr>
    </w:p>
    <w:p w:rsidR="00DE53B8" w:rsidRDefault="00316E89">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Since the call center does not answer questions about taxes or APTC, we suggest the following answer to all of these questions:</w:t>
      </w:r>
    </w:p>
    <w:p w:rsidR="00DE53B8" w:rsidRDefault="00316E8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A.  This call center does not answer questions about taxes, but the IRS has a special telephone number for American Indians and Alaska Natives, as well as a website where you can submit AI/AN questions to them.  May I give your those numbers?  (Insert information here).</w:t>
      </w:r>
    </w:p>
    <w:sectPr w:rsidR="00DE53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FC" w:rsidRDefault="006858FC" w:rsidP="00FD2C41">
      <w:pPr>
        <w:spacing w:after="0" w:line="240" w:lineRule="auto"/>
      </w:pPr>
      <w:r>
        <w:separator/>
      </w:r>
    </w:p>
  </w:endnote>
  <w:endnote w:type="continuationSeparator" w:id="0">
    <w:p w:rsidR="006858FC" w:rsidRDefault="006858FC" w:rsidP="00FD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D3" w:rsidRDefault="00A45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D3" w:rsidRDefault="00A45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D3" w:rsidRDefault="00A45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FC" w:rsidRDefault="006858FC" w:rsidP="00FD2C41">
      <w:pPr>
        <w:spacing w:after="0" w:line="240" w:lineRule="auto"/>
      </w:pPr>
      <w:r>
        <w:separator/>
      </w:r>
    </w:p>
  </w:footnote>
  <w:footnote w:type="continuationSeparator" w:id="0">
    <w:p w:rsidR="006858FC" w:rsidRDefault="006858FC" w:rsidP="00FD2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D3" w:rsidRDefault="00685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994" o:spid="_x0000_s2050" type="#_x0000_t136" style="position:absolute;margin-left:0;margin-top:0;width:612.45pt;height:47.1pt;rotation:315;z-index:-251655168;mso-position-horizontal:center;mso-position-horizontal-relative:margin;mso-position-vertical:center;mso-position-vertical-relative:margin" o:allowincell="f" fillcolor="silver" stroked="f">
          <v:fill opacity=".5"/>
          <v:textpath style="font-family:&quot;Calibri&quot;;font-size:1pt" string="DRAFT WORKING DOCUMENT -TTA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41" w:rsidRDefault="00685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995" o:spid="_x0000_s2051" type="#_x0000_t136" style="position:absolute;margin-left:0;margin-top:0;width:612.45pt;height:47.1pt;rotation:315;z-index:-251653120;mso-position-horizontal:center;mso-position-horizontal-relative:margin;mso-position-vertical:center;mso-position-vertical-relative:margin" o:allowincell="f" fillcolor="silver" stroked="f">
          <v:fill opacity=".5"/>
          <v:textpath style="font-family:&quot;Calibri&quot;;font-size:1pt" string="DRAFT WORKING DOCUMENT -TTAG PURPOSES ONLY"/>
          <w10:wrap anchorx="margin" anchory="margin"/>
        </v:shape>
      </w:pict>
    </w:r>
    <w:r w:rsidR="00FD2C41">
      <w:tab/>
    </w:r>
    <w:r w:rsidR="00FD2C41">
      <w:tab/>
      <w:t>Draft August 1,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D3" w:rsidRDefault="00685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993" o:spid="_x0000_s2049" type="#_x0000_t136" style="position:absolute;margin-left:0;margin-top:0;width:612.45pt;height:47.1pt;rotation:315;z-index:-251657216;mso-position-horizontal:center;mso-position-horizontal-relative:margin;mso-position-vertical:center;mso-position-vertical-relative:margin" o:allowincell="f" fillcolor="silver" stroked="f">
          <v:fill opacity=".5"/>
          <v:textpath style="font-family:&quot;Calibri&quot;;font-size:1pt" string="DRAFT WORKING DOCUMENT -TTA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7A3F"/>
    <w:multiLevelType w:val="hybridMultilevel"/>
    <w:tmpl w:val="361423F4"/>
    <w:lvl w:ilvl="0" w:tplc="F91C41C2">
      <w:start w:val="17"/>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1229"/>
    <w:multiLevelType w:val="multilevel"/>
    <w:tmpl w:val="A4EEF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A82C34"/>
    <w:multiLevelType w:val="hybridMultilevel"/>
    <w:tmpl w:val="A3C40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577F6C96"/>
    <w:multiLevelType w:val="hybridMultilevel"/>
    <w:tmpl w:val="10B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F4A13"/>
    <w:multiLevelType w:val="multilevel"/>
    <w:tmpl w:val="2014E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96584F"/>
    <w:multiLevelType w:val="hybridMultilevel"/>
    <w:tmpl w:val="0D4A3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870ED"/>
    <w:multiLevelType w:val="multilevel"/>
    <w:tmpl w:val="24E6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8"/>
    <w:rsid w:val="00036D18"/>
    <w:rsid w:val="000A1CED"/>
    <w:rsid w:val="00124DAF"/>
    <w:rsid w:val="002477BA"/>
    <w:rsid w:val="00265168"/>
    <w:rsid w:val="00316E89"/>
    <w:rsid w:val="0034584A"/>
    <w:rsid w:val="003716AF"/>
    <w:rsid w:val="004550DB"/>
    <w:rsid w:val="00512174"/>
    <w:rsid w:val="00606FCA"/>
    <w:rsid w:val="00625106"/>
    <w:rsid w:val="006858FC"/>
    <w:rsid w:val="006C4E27"/>
    <w:rsid w:val="00A450D3"/>
    <w:rsid w:val="00A57976"/>
    <w:rsid w:val="00BF40CC"/>
    <w:rsid w:val="00C01923"/>
    <w:rsid w:val="00C77DBE"/>
    <w:rsid w:val="00D248EA"/>
    <w:rsid w:val="00DE53B8"/>
    <w:rsid w:val="00EA0EA2"/>
    <w:rsid w:val="00F32E12"/>
    <w:rsid w:val="00FD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FE88B8-B955-41CC-8676-1CF5EB7C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89"/>
    <w:pPr>
      <w:ind w:left="720"/>
      <w:contextualSpacing/>
    </w:pPr>
  </w:style>
  <w:style w:type="paragraph" w:styleId="BalloonText">
    <w:name w:val="Balloon Text"/>
    <w:basedOn w:val="Normal"/>
    <w:link w:val="BalloonTextChar"/>
    <w:uiPriority w:val="99"/>
    <w:semiHidden/>
    <w:unhideWhenUsed/>
    <w:rsid w:val="0031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89"/>
    <w:rPr>
      <w:rFonts w:ascii="Tahoma" w:hAnsi="Tahoma" w:cs="Tahoma"/>
      <w:sz w:val="16"/>
      <w:szCs w:val="16"/>
    </w:rPr>
  </w:style>
  <w:style w:type="paragraph" w:styleId="Header">
    <w:name w:val="header"/>
    <w:basedOn w:val="Normal"/>
    <w:link w:val="HeaderChar"/>
    <w:uiPriority w:val="99"/>
    <w:unhideWhenUsed/>
    <w:rsid w:val="00FD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41"/>
  </w:style>
  <w:style w:type="paragraph" w:styleId="Footer">
    <w:name w:val="footer"/>
    <w:basedOn w:val="Normal"/>
    <w:link w:val="FooterChar"/>
    <w:uiPriority w:val="99"/>
    <w:unhideWhenUsed/>
    <w:rsid w:val="00FD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41"/>
  </w:style>
  <w:style w:type="paragraph" w:styleId="NormalWeb">
    <w:name w:val="Normal (Web)"/>
    <w:basedOn w:val="Normal"/>
    <w:uiPriority w:val="99"/>
    <w:unhideWhenUsed/>
    <w:rsid w:val="00D248EA"/>
    <w:pPr>
      <w:spacing w:after="0" w:line="240" w:lineRule="auto"/>
    </w:pPr>
    <w:rPr>
      <w:rFonts w:ascii="Times New Roman" w:eastAsiaTheme="minorHAnsi" w:hAnsi="Times New Roman" w:cs="Times New Roman"/>
      <w:sz w:val="24"/>
      <w:szCs w:val="24"/>
    </w:rPr>
  </w:style>
  <w:style w:type="paragraph" w:styleId="CommentText">
    <w:name w:val="annotation text"/>
    <w:basedOn w:val="Normal"/>
    <w:link w:val="CommentTextChar"/>
    <w:uiPriority w:val="99"/>
    <w:unhideWhenUsed/>
    <w:rsid w:val="00D248E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D248EA"/>
    <w:rPr>
      <w:rFonts w:eastAsiaTheme="minorHAnsi"/>
      <w:sz w:val="20"/>
      <w:szCs w:val="20"/>
    </w:rPr>
  </w:style>
  <w:style w:type="character" w:styleId="Hyperlink">
    <w:name w:val="Hyperlink"/>
    <w:basedOn w:val="DefaultParagraphFont"/>
    <w:uiPriority w:val="99"/>
    <w:unhideWhenUsed/>
    <w:rsid w:val="00606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althcare.gov/what-if-i-have-job-based-health-insur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Heintzman</dc:creator>
  <cp:lastModifiedBy>Debbie Sale</cp:lastModifiedBy>
  <cp:revision>2</cp:revision>
  <cp:lastPrinted>2013-09-04T17:46:00Z</cp:lastPrinted>
  <dcterms:created xsi:type="dcterms:W3CDTF">2013-10-15T23:09:00Z</dcterms:created>
  <dcterms:modified xsi:type="dcterms:W3CDTF">2013-10-15T23:09:00Z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-415309692</vt:i4>
  </property>
  <property fmtid="{D5CDD505-2E9C-101B-9397-08002B2CF9AE}" pid="3" name="_NewReviewCycle">
    <vt:lpwstr/>
  </property>
  <property fmtid="{D5CDD505-2E9C-101B-9397-08002B2CF9AE}" pid="4" name="_EmailSubject">
    <vt:lpwstr> TTAG ACA Policy Subcommittee Call and follow up documents</vt:lpwstr>
  </property>
  <property fmtid="{D5CDD505-2E9C-101B-9397-08002B2CF9AE}" pid="5" name="_AuthorEmail">
    <vt:lpwstr>kitty.marx@cms.hhs.gov</vt:lpwstr>
  </property>
  <property fmtid="{D5CDD505-2E9C-101B-9397-08002B2CF9AE}" pid="6" name="_AuthorEmailDisplayName">
    <vt:lpwstr>Marx, Kitty (CMS/OPE)</vt:lpwstr>
  </property>
  <property fmtid="{D5CDD505-2E9C-101B-9397-08002B2CF9AE}" pid="7" name="_PreviousAdHocReviewCycleID">
    <vt:i4>-1096373334</vt:i4>
  </property>
  <property fmtid="{D5CDD505-2E9C-101B-9397-08002B2CF9AE}" pid="8" name="_ReviewingToolsShownOnce">
    <vt:lpwstr/>
  </property>
</Properties>
</file>