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7384" w14:textId="44FB3196" w:rsidR="00A33D18" w:rsidRPr="00F82457" w:rsidRDefault="008F5525" w:rsidP="008F5525">
      <w:pPr>
        <w:jc w:val="center"/>
        <w:rPr>
          <w:rFonts w:cstheme="minorHAnsi"/>
        </w:rPr>
      </w:pPr>
      <w:r w:rsidRPr="00F82457">
        <w:rPr>
          <w:rFonts w:cstheme="minorHAnsi"/>
          <w:noProof/>
        </w:rPr>
        <w:drawing>
          <wp:inline distT="0" distB="0" distL="0" distR="0" wp14:anchorId="3D43B2DF" wp14:editId="4326DD0E">
            <wp:extent cx="1302531" cy="1275109"/>
            <wp:effectExtent l="0" t="0" r="0" b="1270"/>
            <wp:docPr id="12" name="Picture 11" descr="Icon&#10;&#10;Description automatically generated">
              <a:extLst xmlns:a="http://schemas.openxmlformats.org/drawingml/2006/main">
                <a:ext uri="{FF2B5EF4-FFF2-40B4-BE49-F238E27FC236}">
                  <a16:creationId xmlns:a16="http://schemas.microsoft.com/office/drawing/2014/main" id="{E0CD2A0F-E523-45DA-96DA-E8EDBC8BD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0CD2A0F-E523-45DA-96DA-E8EDBC8BD389}"/>
                        </a:ext>
                      </a:extLst>
                    </pic:cNvPr>
                    <pic:cNvPicPr>
                      <a:picLocks noChangeAspect="1"/>
                    </pic:cNvPicPr>
                  </pic:nvPicPr>
                  <pic:blipFill>
                    <a:blip r:embed="rId5"/>
                    <a:stretch>
                      <a:fillRect/>
                    </a:stretch>
                  </pic:blipFill>
                  <pic:spPr>
                    <a:xfrm>
                      <a:off x="0" y="0"/>
                      <a:ext cx="1311505" cy="1283894"/>
                    </a:xfrm>
                    <a:prstGeom prst="rect">
                      <a:avLst/>
                    </a:prstGeom>
                  </pic:spPr>
                </pic:pic>
              </a:graphicData>
            </a:graphic>
          </wp:inline>
        </w:drawing>
      </w:r>
    </w:p>
    <w:p w14:paraId="73AA2D9E" w14:textId="62A4F657" w:rsidR="008F5525" w:rsidRPr="00F82457" w:rsidRDefault="008F5525" w:rsidP="008F5525">
      <w:pPr>
        <w:jc w:val="center"/>
        <w:rPr>
          <w:rFonts w:cstheme="minorHAnsi"/>
        </w:rPr>
      </w:pPr>
    </w:p>
    <w:p w14:paraId="6D8B4FD4" w14:textId="5829DD6B" w:rsidR="008F5525" w:rsidRPr="00F82457" w:rsidRDefault="008F5525" w:rsidP="008F5525">
      <w:pPr>
        <w:rPr>
          <w:rFonts w:cstheme="minorHAnsi"/>
        </w:rPr>
      </w:pPr>
      <w:r w:rsidRPr="00F82457">
        <w:rPr>
          <w:rFonts w:cstheme="minorHAnsi"/>
        </w:rPr>
        <w:t xml:space="preserve">Scenario Workshop: </w:t>
      </w:r>
      <w:r w:rsidR="00DE21CB" w:rsidRPr="00F82457">
        <w:rPr>
          <w:rFonts w:cstheme="minorHAnsi"/>
        </w:rPr>
        <w:t>Flagstaff</w:t>
      </w:r>
      <w:r w:rsidRPr="00F82457">
        <w:rPr>
          <w:rFonts w:cstheme="minorHAnsi"/>
        </w:rPr>
        <w:t xml:space="preserve"> Training </w:t>
      </w:r>
    </w:p>
    <w:p w14:paraId="5DC2311A" w14:textId="232FB38F" w:rsidR="008F5525" w:rsidRPr="00F82457" w:rsidRDefault="008F5525" w:rsidP="008F5525">
      <w:pPr>
        <w:rPr>
          <w:rFonts w:cstheme="minorHAnsi"/>
        </w:rPr>
      </w:pPr>
      <w:r w:rsidRPr="00F82457">
        <w:rPr>
          <w:rFonts w:cstheme="minorHAnsi"/>
        </w:rPr>
        <w:t xml:space="preserve">Date: October </w:t>
      </w:r>
      <w:r w:rsidR="00DE21CB" w:rsidRPr="00F82457">
        <w:rPr>
          <w:rFonts w:cstheme="minorHAnsi"/>
        </w:rPr>
        <w:t>21</w:t>
      </w:r>
      <w:r w:rsidRPr="00F82457">
        <w:rPr>
          <w:rFonts w:cstheme="minorHAnsi"/>
        </w:rPr>
        <w:t>, 2021</w:t>
      </w:r>
    </w:p>
    <w:p w14:paraId="3FDA7DEA" w14:textId="617303C8" w:rsidR="00F43FBD" w:rsidRPr="00F82457" w:rsidRDefault="00F43FBD" w:rsidP="008F5525">
      <w:pPr>
        <w:rPr>
          <w:rFonts w:cstheme="minorHAnsi"/>
        </w:rPr>
      </w:pPr>
      <w:r w:rsidRPr="00F82457">
        <w:rPr>
          <w:rFonts w:cstheme="minorHAnsi"/>
        </w:rPr>
        <w:t>Delivery:</w:t>
      </w:r>
      <w:r w:rsidR="00433D04" w:rsidRPr="00F82457">
        <w:rPr>
          <w:rFonts w:cstheme="minorHAnsi"/>
        </w:rPr>
        <w:t xml:space="preserve"> (10-12 min) </w:t>
      </w:r>
    </w:p>
    <w:p w14:paraId="54C311B6" w14:textId="2FBAB242" w:rsidR="00F43FBD" w:rsidRPr="00F82457" w:rsidRDefault="00F43FBD" w:rsidP="00F43FBD">
      <w:pPr>
        <w:pStyle w:val="ListParagraph"/>
        <w:numPr>
          <w:ilvl w:val="0"/>
          <w:numId w:val="2"/>
        </w:numPr>
        <w:rPr>
          <w:rFonts w:cstheme="minorHAnsi"/>
        </w:rPr>
      </w:pPr>
      <w:r w:rsidRPr="00F82457">
        <w:rPr>
          <w:rFonts w:cstheme="minorHAnsi"/>
        </w:rPr>
        <w:t>Have groups work together</w:t>
      </w:r>
    </w:p>
    <w:p w14:paraId="28555383" w14:textId="611464BB" w:rsidR="00F43FBD" w:rsidRPr="00F82457" w:rsidRDefault="00F43FBD" w:rsidP="00F43FBD">
      <w:pPr>
        <w:pStyle w:val="ListParagraph"/>
        <w:numPr>
          <w:ilvl w:val="1"/>
          <w:numId w:val="2"/>
        </w:numPr>
        <w:rPr>
          <w:rFonts w:cstheme="minorHAnsi"/>
        </w:rPr>
      </w:pPr>
      <w:r w:rsidRPr="00F82457">
        <w:rPr>
          <w:rFonts w:cstheme="minorHAnsi"/>
        </w:rPr>
        <w:t>Designate roles</w:t>
      </w:r>
    </w:p>
    <w:p w14:paraId="7973095C" w14:textId="4F8163EB" w:rsidR="00F43FBD" w:rsidRPr="00F82457" w:rsidRDefault="00F43FBD" w:rsidP="00F43FBD">
      <w:pPr>
        <w:pStyle w:val="ListParagraph"/>
        <w:numPr>
          <w:ilvl w:val="2"/>
          <w:numId w:val="2"/>
        </w:numPr>
        <w:rPr>
          <w:rFonts w:cstheme="minorHAnsi"/>
        </w:rPr>
      </w:pPr>
      <w:r w:rsidRPr="00F82457">
        <w:rPr>
          <w:rFonts w:cstheme="minorHAnsi"/>
        </w:rPr>
        <w:t>Note taker</w:t>
      </w:r>
      <w:r w:rsidR="00280939" w:rsidRPr="00F82457">
        <w:rPr>
          <w:rFonts w:cstheme="minorHAnsi"/>
        </w:rPr>
        <w:t>- Group Representative</w:t>
      </w:r>
    </w:p>
    <w:p w14:paraId="3CA6D3DA" w14:textId="1464F4E3" w:rsidR="00F43FBD" w:rsidRPr="00F82457" w:rsidRDefault="00F43FBD" w:rsidP="00F43FBD">
      <w:pPr>
        <w:pStyle w:val="ListParagraph"/>
        <w:numPr>
          <w:ilvl w:val="0"/>
          <w:numId w:val="2"/>
        </w:numPr>
        <w:rPr>
          <w:rFonts w:cstheme="minorHAnsi"/>
        </w:rPr>
      </w:pPr>
      <w:r w:rsidRPr="00F82457">
        <w:rPr>
          <w:rFonts w:cstheme="minorHAnsi"/>
        </w:rPr>
        <w:t>Have discussions within table/group with the questions</w:t>
      </w:r>
      <w:r w:rsidR="00433D04" w:rsidRPr="00F82457">
        <w:rPr>
          <w:rFonts w:cstheme="minorHAnsi"/>
        </w:rPr>
        <w:t xml:space="preserve"> </w:t>
      </w:r>
    </w:p>
    <w:p w14:paraId="00136B28" w14:textId="4C84D0C0" w:rsidR="00433D04" w:rsidRPr="00F82457" w:rsidRDefault="00433D04" w:rsidP="00433D04">
      <w:pPr>
        <w:pStyle w:val="ListParagraph"/>
        <w:numPr>
          <w:ilvl w:val="1"/>
          <w:numId w:val="2"/>
        </w:numPr>
        <w:rPr>
          <w:rFonts w:cstheme="minorHAnsi"/>
        </w:rPr>
      </w:pPr>
      <w:r w:rsidRPr="00F82457">
        <w:rPr>
          <w:rFonts w:cstheme="minorHAnsi"/>
        </w:rPr>
        <w:t>Maximum of two questions</w:t>
      </w:r>
    </w:p>
    <w:p w14:paraId="4EA468D7" w14:textId="1E028FEA" w:rsidR="00B36552" w:rsidRPr="00F82457" w:rsidRDefault="00F43FBD" w:rsidP="00F43FBD">
      <w:pPr>
        <w:pStyle w:val="ListParagraph"/>
        <w:numPr>
          <w:ilvl w:val="0"/>
          <w:numId w:val="2"/>
        </w:numPr>
        <w:rPr>
          <w:rFonts w:cstheme="minorHAnsi"/>
        </w:rPr>
      </w:pPr>
      <w:r w:rsidRPr="00F82457">
        <w:rPr>
          <w:rFonts w:cstheme="minorHAnsi"/>
        </w:rPr>
        <w:t>Regroup and go over answers with note takers</w:t>
      </w:r>
    </w:p>
    <w:p w14:paraId="6357BDA0" w14:textId="48083503" w:rsidR="005F08AB" w:rsidRPr="00F82457" w:rsidRDefault="005F08AB" w:rsidP="00F43FBD">
      <w:pPr>
        <w:pStyle w:val="ListParagraph"/>
        <w:numPr>
          <w:ilvl w:val="0"/>
          <w:numId w:val="2"/>
        </w:numPr>
        <w:rPr>
          <w:rFonts w:cstheme="minorHAnsi"/>
        </w:rPr>
      </w:pPr>
      <w:r w:rsidRPr="00F82457">
        <w:rPr>
          <w:rFonts w:cstheme="minorHAnsi"/>
        </w:rPr>
        <w:t xml:space="preserve">Provide tools, AHCCCS FPL chart, 400% FPL chart </w:t>
      </w:r>
    </w:p>
    <w:p w14:paraId="7DE69BF0" w14:textId="163C1CFD" w:rsidR="00F6186D" w:rsidRPr="00F82457" w:rsidRDefault="00F6186D" w:rsidP="00F43FBD">
      <w:pPr>
        <w:pStyle w:val="ListParagraph"/>
        <w:numPr>
          <w:ilvl w:val="0"/>
          <w:numId w:val="2"/>
        </w:numPr>
        <w:rPr>
          <w:rFonts w:cstheme="minorHAnsi"/>
        </w:rPr>
      </w:pPr>
      <w:r w:rsidRPr="00F82457">
        <w:rPr>
          <w:rFonts w:cstheme="minorHAnsi"/>
        </w:rPr>
        <w:t>We are peers, we’re not the decision makers</w:t>
      </w:r>
    </w:p>
    <w:p w14:paraId="1B30E423" w14:textId="60328B69" w:rsidR="00391CB1" w:rsidRPr="00F82457" w:rsidRDefault="00391CB1" w:rsidP="00F43FBD">
      <w:pPr>
        <w:pStyle w:val="ListParagraph"/>
        <w:numPr>
          <w:ilvl w:val="0"/>
          <w:numId w:val="2"/>
        </w:numPr>
        <w:rPr>
          <w:rFonts w:cstheme="minorHAnsi"/>
        </w:rPr>
      </w:pPr>
      <w:r w:rsidRPr="00F82457">
        <w:rPr>
          <w:rFonts w:cstheme="minorHAnsi"/>
        </w:rPr>
        <w:t xml:space="preserve">Leave 10 minutes for table discussion related to other challenging scenarios, share what happened and how you figured it out. </w:t>
      </w:r>
    </w:p>
    <w:p w14:paraId="554E5879" w14:textId="77777777" w:rsidR="00B36552" w:rsidRPr="00F82457" w:rsidRDefault="00B36552" w:rsidP="00B36552">
      <w:pPr>
        <w:rPr>
          <w:rFonts w:cstheme="minorHAnsi"/>
        </w:rPr>
      </w:pPr>
    </w:p>
    <w:p w14:paraId="3EE4A962" w14:textId="780834C9" w:rsidR="006F6E3B" w:rsidRPr="00F82457" w:rsidRDefault="00DA53F0" w:rsidP="00B36552">
      <w:pPr>
        <w:pStyle w:val="NormalWeb"/>
        <w:spacing w:before="0" w:beforeAutospacing="0" w:after="0" w:afterAutospacing="0"/>
        <w:rPr>
          <w:rFonts w:asciiTheme="minorHAnsi" w:hAnsiTheme="minorHAnsi" w:cstheme="minorHAnsi"/>
          <w:b/>
          <w:bCs/>
          <w:sz w:val="22"/>
          <w:szCs w:val="22"/>
          <w:u w:val="single"/>
        </w:rPr>
      </w:pPr>
      <w:r w:rsidRPr="00F82457">
        <w:rPr>
          <w:rFonts w:asciiTheme="minorHAnsi" w:hAnsiTheme="minorHAnsi" w:cstheme="minorHAnsi"/>
          <w:b/>
          <w:bCs/>
          <w:sz w:val="22"/>
          <w:szCs w:val="22"/>
          <w:u w:val="single"/>
        </w:rPr>
        <w:t xml:space="preserve">Scenario 1 </w:t>
      </w:r>
    </w:p>
    <w:p w14:paraId="27012453" w14:textId="77777777" w:rsidR="00DA53F0" w:rsidRPr="00F82457" w:rsidRDefault="00DA53F0" w:rsidP="00B36552">
      <w:pPr>
        <w:pStyle w:val="NormalWeb"/>
        <w:spacing w:before="0" w:beforeAutospacing="0" w:after="0" w:afterAutospacing="0"/>
        <w:rPr>
          <w:rFonts w:asciiTheme="minorHAnsi" w:hAnsiTheme="minorHAnsi" w:cstheme="minorHAnsi"/>
          <w:b/>
          <w:bCs/>
          <w:sz w:val="22"/>
          <w:szCs w:val="22"/>
          <w:u w:val="single"/>
        </w:rPr>
      </w:pPr>
    </w:p>
    <w:p w14:paraId="289E4B6A" w14:textId="06D860AB" w:rsidR="00DE21CB" w:rsidRPr="00F82457" w:rsidRDefault="00DE21CB" w:rsidP="00DE21CB">
      <w:pPr>
        <w:rPr>
          <w:rFonts w:cstheme="minorHAnsi"/>
        </w:rPr>
      </w:pPr>
      <w:r w:rsidRPr="00F82457">
        <w:rPr>
          <w:rFonts w:cstheme="minorHAnsi"/>
        </w:rPr>
        <w:t xml:space="preserve">Stacy is a mother of 3 children, ages 3 years old, 5 years old and 7 years old. Stacy works a part time job at a grocery store making about $700 every 2 weeks. Stacy and her children are living with Her boyfriend, Daniel.  Daniel works as a contractor an earns $2,000 a monthly. Stacy children are from a prior relationship and receives $350 in child support on a weekly basis. Since Stacy works part time, she pays $400 in childcare weekly. Stacy claims all 3 children on her taxes. They have recently moved to Arizona and are unsure of what they qualify for. </w:t>
      </w:r>
    </w:p>
    <w:p w14:paraId="33066D34" w14:textId="1898277B" w:rsidR="00C85714" w:rsidRPr="00F82457" w:rsidRDefault="00C85714" w:rsidP="00B36552">
      <w:pPr>
        <w:pStyle w:val="NormalWeb"/>
        <w:spacing w:before="0" w:beforeAutospacing="0" w:after="0" w:afterAutospacing="0"/>
        <w:rPr>
          <w:rFonts w:asciiTheme="minorHAnsi" w:eastAsia="Calibri" w:hAnsiTheme="minorHAnsi" w:cstheme="minorHAnsi"/>
          <w:color w:val="000000"/>
          <w:kern w:val="24"/>
          <w:sz w:val="22"/>
          <w:szCs w:val="22"/>
        </w:rPr>
      </w:pPr>
    </w:p>
    <w:p w14:paraId="4E4C8DD2" w14:textId="77777777" w:rsidR="00DE21CB" w:rsidRPr="00F82457" w:rsidRDefault="00C85714" w:rsidP="00DE21CB">
      <w:pPr>
        <w:pStyle w:val="NormalWeb"/>
        <w:numPr>
          <w:ilvl w:val="0"/>
          <w:numId w:val="4"/>
        </w:numPr>
        <w:spacing w:before="0" w:beforeAutospacing="0" w:after="0" w:afterAutospacing="0"/>
        <w:rPr>
          <w:rFonts w:asciiTheme="minorHAnsi" w:eastAsia="Calibri" w:hAnsiTheme="minorHAnsi" w:cstheme="minorHAnsi"/>
          <w:color w:val="000000"/>
          <w:kern w:val="24"/>
          <w:sz w:val="22"/>
          <w:szCs w:val="22"/>
        </w:rPr>
      </w:pPr>
      <w:r w:rsidRPr="00F82457">
        <w:rPr>
          <w:rFonts w:asciiTheme="minorHAnsi" w:eastAsia="Calibri" w:hAnsiTheme="minorHAnsi" w:cstheme="minorHAnsi"/>
          <w:color w:val="000000"/>
          <w:kern w:val="24"/>
          <w:sz w:val="22"/>
          <w:szCs w:val="22"/>
        </w:rPr>
        <w:t>Who is eligible for what program?</w:t>
      </w:r>
    </w:p>
    <w:p w14:paraId="5339063B" w14:textId="53F4E9DA" w:rsidR="00DE21CB" w:rsidRPr="00F82457" w:rsidRDefault="00DE21CB" w:rsidP="00F82457">
      <w:pPr>
        <w:pStyle w:val="NormalWeb"/>
        <w:numPr>
          <w:ilvl w:val="2"/>
          <w:numId w:val="4"/>
        </w:numPr>
        <w:spacing w:before="0" w:beforeAutospacing="0" w:after="0" w:afterAutospacing="0"/>
        <w:rPr>
          <w:rFonts w:asciiTheme="minorHAnsi" w:eastAsia="Calibri" w:hAnsiTheme="minorHAnsi" w:cstheme="minorHAnsi"/>
          <w:color w:val="000000"/>
          <w:kern w:val="24"/>
          <w:sz w:val="22"/>
          <w:szCs w:val="22"/>
        </w:rPr>
      </w:pPr>
      <w:r w:rsidRPr="00F82457">
        <w:rPr>
          <w:rFonts w:asciiTheme="minorHAnsi" w:hAnsiTheme="minorHAnsi" w:cstheme="minorHAnsi"/>
          <w:sz w:val="22"/>
          <w:szCs w:val="22"/>
        </w:rPr>
        <w:t>Stacy</w:t>
      </w:r>
      <w:r w:rsidRPr="00F82457">
        <w:rPr>
          <w:rFonts w:asciiTheme="minorHAnsi" w:hAnsiTheme="minorHAnsi" w:cstheme="minorHAnsi"/>
          <w:sz w:val="22"/>
          <w:szCs w:val="22"/>
        </w:rPr>
        <w:t xml:space="preserve"> </w:t>
      </w:r>
      <w:r w:rsidRPr="00F82457">
        <w:rPr>
          <w:rFonts w:asciiTheme="minorHAnsi" w:hAnsiTheme="minorHAnsi" w:cstheme="minorHAnsi"/>
          <w:sz w:val="22"/>
          <w:szCs w:val="22"/>
        </w:rPr>
        <w:t>and 3 children qualify for AHCCCS</w:t>
      </w:r>
    </w:p>
    <w:p w14:paraId="19EBF15C" w14:textId="65359243" w:rsidR="00DE21CB" w:rsidRPr="00F82457" w:rsidRDefault="00DE21CB" w:rsidP="00F82457">
      <w:pPr>
        <w:pStyle w:val="NormalWeb"/>
        <w:numPr>
          <w:ilvl w:val="2"/>
          <w:numId w:val="4"/>
        </w:numPr>
        <w:spacing w:before="0" w:beforeAutospacing="0" w:after="0" w:afterAutospacing="0"/>
        <w:rPr>
          <w:rFonts w:asciiTheme="minorHAnsi" w:eastAsia="Calibri" w:hAnsiTheme="minorHAnsi" w:cstheme="minorHAnsi"/>
          <w:color w:val="000000"/>
          <w:kern w:val="24"/>
          <w:sz w:val="22"/>
          <w:szCs w:val="22"/>
        </w:rPr>
      </w:pPr>
      <w:r w:rsidRPr="00F82457">
        <w:rPr>
          <w:rFonts w:asciiTheme="minorHAnsi" w:hAnsiTheme="minorHAnsi" w:cstheme="minorHAnsi"/>
          <w:sz w:val="22"/>
          <w:szCs w:val="22"/>
        </w:rPr>
        <w:t>Daniel would be eligible for Marketplace with APTC and CSR</w:t>
      </w:r>
    </w:p>
    <w:p w14:paraId="252D3DE6" w14:textId="77777777" w:rsidR="00DE21CB" w:rsidRPr="00F82457" w:rsidRDefault="00DE21CB" w:rsidP="00DE21CB">
      <w:pPr>
        <w:pStyle w:val="NormalWeb"/>
        <w:spacing w:before="0" w:beforeAutospacing="0" w:after="0" w:afterAutospacing="0"/>
        <w:ind w:left="1440"/>
        <w:rPr>
          <w:rFonts w:asciiTheme="minorHAnsi" w:eastAsia="Calibri" w:hAnsiTheme="minorHAnsi" w:cstheme="minorHAnsi"/>
          <w:color w:val="000000"/>
          <w:kern w:val="24"/>
          <w:sz w:val="22"/>
          <w:szCs w:val="22"/>
        </w:rPr>
      </w:pPr>
    </w:p>
    <w:p w14:paraId="76C399FB" w14:textId="417E4BC3" w:rsidR="00C85714" w:rsidRPr="00F82457" w:rsidRDefault="00C85714" w:rsidP="00F42B45">
      <w:pPr>
        <w:pStyle w:val="NormalWeb"/>
        <w:numPr>
          <w:ilvl w:val="0"/>
          <w:numId w:val="4"/>
        </w:numPr>
        <w:spacing w:before="0" w:beforeAutospacing="0" w:after="0" w:afterAutospacing="0"/>
        <w:rPr>
          <w:rFonts w:asciiTheme="minorHAnsi" w:eastAsia="Calibri" w:hAnsiTheme="minorHAnsi" w:cstheme="minorHAnsi"/>
          <w:color w:val="000000"/>
          <w:kern w:val="24"/>
          <w:sz w:val="22"/>
          <w:szCs w:val="22"/>
        </w:rPr>
      </w:pPr>
      <w:r w:rsidRPr="00F82457">
        <w:rPr>
          <w:rFonts w:asciiTheme="minorHAnsi" w:eastAsia="Calibri" w:hAnsiTheme="minorHAnsi" w:cstheme="minorHAnsi"/>
          <w:color w:val="000000"/>
          <w:kern w:val="24"/>
          <w:sz w:val="22"/>
          <w:szCs w:val="22"/>
        </w:rPr>
        <w:t xml:space="preserve">Why? What are the factors you need to take into </w:t>
      </w:r>
      <w:r w:rsidR="00DA53F0" w:rsidRPr="00F82457">
        <w:rPr>
          <w:rFonts w:asciiTheme="minorHAnsi" w:eastAsia="Calibri" w:hAnsiTheme="minorHAnsi" w:cstheme="minorHAnsi"/>
          <w:color w:val="000000"/>
          <w:kern w:val="24"/>
          <w:sz w:val="22"/>
          <w:szCs w:val="22"/>
        </w:rPr>
        <w:t>consideration</w:t>
      </w:r>
      <w:r w:rsidRPr="00F82457">
        <w:rPr>
          <w:rFonts w:asciiTheme="minorHAnsi" w:eastAsia="Calibri" w:hAnsiTheme="minorHAnsi" w:cstheme="minorHAnsi"/>
          <w:color w:val="000000"/>
          <w:kern w:val="24"/>
          <w:sz w:val="22"/>
          <w:szCs w:val="22"/>
        </w:rPr>
        <w:t xml:space="preserve">? </w:t>
      </w:r>
    </w:p>
    <w:p w14:paraId="6D364446" w14:textId="77777777" w:rsidR="00DE21CB" w:rsidRPr="00F82457" w:rsidRDefault="00DE21CB" w:rsidP="00DE21CB">
      <w:pPr>
        <w:pStyle w:val="ListParagraph"/>
        <w:numPr>
          <w:ilvl w:val="2"/>
          <w:numId w:val="4"/>
        </w:numPr>
        <w:rPr>
          <w:rFonts w:cstheme="minorHAnsi"/>
        </w:rPr>
      </w:pPr>
      <w:r w:rsidRPr="00F82457">
        <w:rPr>
          <w:rFonts w:cstheme="minorHAnsi"/>
        </w:rPr>
        <w:t xml:space="preserve">Boyfriend income is not counted in the household as he is not the biological parent of the three children, are not married, and do not claim children as dependent. </w:t>
      </w:r>
    </w:p>
    <w:p w14:paraId="6EC00622" w14:textId="77777777" w:rsidR="00DE21CB" w:rsidRPr="00F82457" w:rsidRDefault="00DE21CB" w:rsidP="00DE21CB">
      <w:pPr>
        <w:pStyle w:val="ListParagraph"/>
        <w:numPr>
          <w:ilvl w:val="2"/>
          <w:numId w:val="4"/>
        </w:numPr>
        <w:rPr>
          <w:rFonts w:cstheme="minorHAnsi"/>
        </w:rPr>
      </w:pPr>
      <w:r w:rsidRPr="00F82457">
        <w:rPr>
          <w:rFonts w:cstheme="minorHAnsi"/>
        </w:rPr>
        <w:t xml:space="preserve">Stacy, and the three children are a household 4 </w:t>
      </w:r>
    </w:p>
    <w:p w14:paraId="784D8527" w14:textId="4719F244" w:rsidR="00DE21CB" w:rsidRPr="00F82457" w:rsidRDefault="00DE21CB" w:rsidP="00DE21CB">
      <w:pPr>
        <w:pStyle w:val="ListParagraph"/>
        <w:numPr>
          <w:ilvl w:val="2"/>
          <w:numId w:val="4"/>
        </w:numPr>
        <w:rPr>
          <w:rFonts w:cstheme="minorHAnsi"/>
        </w:rPr>
      </w:pPr>
      <w:r w:rsidRPr="00F82457">
        <w:rPr>
          <w:rFonts w:cstheme="minorHAnsi"/>
        </w:rPr>
        <w:lastRenderedPageBreak/>
        <w:t xml:space="preserve">Daniel household of one, goes above the income limit of 1,428. </w:t>
      </w:r>
    </w:p>
    <w:p w14:paraId="259C6D35" w14:textId="0098DB77" w:rsidR="00B36552" w:rsidRPr="00F82457" w:rsidRDefault="00B36552" w:rsidP="00DE21CB">
      <w:pPr>
        <w:pStyle w:val="NormalWeb"/>
        <w:spacing w:before="0" w:beforeAutospacing="0" w:after="0" w:afterAutospacing="0"/>
        <w:ind w:left="360"/>
        <w:rPr>
          <w:rFonts w:asciiTheme="minorHAnsi" w:eastAsia="Calibri" w:hAnsiTheme="minorHAnsi" w:cstheme="minorHAnsi"/>
          <w:color w:val="000000"/>
          <w:kern w:val="24"/>
          <w:sz w:val="22"/>
          <w:szCs w:val="22"/>
          <w:u w:val="single"/>
        </w:rPr>
      </w:pPr>
    </w:p>
    <w:p w14:paraId="048CE62A"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p>
    <w:p w14:paraId="53DB1D93" w14:textId="24058C79" w:rsidR="006F6E3B" w:rsidRPr="00F82457" w:rsidRDefault="00DA53F0"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r w:rsidRPr="00F82457">
        <w:rPr>
          <w:rFonts w:asciiTheme="minorHAnsi" w:eastAsia="Calibri" w:hAnsiTheme="minorHAnsi" w:cstheme="minorHAnsi"/>
          <w:b/>
          <w:bCs/>
          <w:color w:val="000000"/>
          <w:kern w:val="24"/>
          <w:sz w:val="22"/>
          <w:szCs w:val="22"/>
          <w:u w:val="single"/>
        </w:rPr>
        <w:t>Scenario 2</w:t>
      </w:r>
      <w:r w:rsidR="00DE21CB" w:rsidRPr="00F82457">
        <w:rPr>
          <w:rFonts w:asciiTheme="minorHAnsi" w:eastAsia="Calibri" w:hAnsiTheme="minorHAnsi" w:cstheme="minorHAnsi"/>
          <w:b/>
          <w:bCs/>
          <w:color w:val="000000"/>
          <w:kern w:val="24"/>
          <w:sz w:val="22"/>
          <w:szCs w:val="22"/>
          <w:u w:val="single"/>
        </w:rPr>
        <w:t xml:space="preserve"> </w:t>
      </w:r>
    </w:p>
    <w:p w14:paraId="0571E9EA"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p>
    <w:p w14:paraId="2745606A" w14:textId="09EACC61" w:rsidR="00B36552" w:rsidRPr="00F82457" w:rsidRDefault="00DE21CB" w:rsidP="00B36552">
      <w:pPr>
        <w:pStyle w:val="NormalWeb"/>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Francis comes into your office asking about insurance as he migrated from Mexico and is undocumented. Francis has two daughters, Maria (5 years old) and Valentina (11 years old) who are U.S Citizen. His wife Adriana is a Lawful Permanent Resident for two years and attending college. Francis works for a landscape company while earning about $2850 per month. Francis is concerned about his daughter Maria who needs to start seeing a doctor.</w:t>
      </w:r>
    </w:p>
    <w:p w14:paraId="5CC8F862" w14:textId="1A2D1946" w:rsidR="00B36552" w:rsidRPr="00F82457" w:rsidRDefault="00B36552" w:rsidP="00B36552">
      <w:pPr>
        <w:pStyle w:val="NormalWeb"/>
        <w:spacing w:before="0" w:beforeAutospacing="0" w:after="0" w:afterAutospacing="0"/>
        <w:rPr>
          <w:rFonts w:asciiTheme="minorHAnsi" w:hAnsiTheme="minorHAnsi" w:cstheme="minorHAnsi"/>
          <w:sz w:val="22"/>
          <w:szCs w:val="22"/>
        </w:rPr>
      </w:pPr>
    </w:p>
    <w:p w14:paraId="602D4AB3" w14:textId="77777777" w:rsidR="00DE21CB" w:rsidRPr="00F82457" w:rsidRDefault="00067605" w:rsidP="00DE21CB">
      <w:pPr>
        <w:pStyle w:val="NormalWeb"/>
        <w:numPr>
          <w:ilvl w:val="0"/>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 xml:space="preserve">Who is eligible for what </w:t>
      </w:r>
      <w:r w:rsidR="008766F5" w:rsidRPr="00F82457">
        <w:rPr>
          <w:rFonts w:asciiTheme="minorHAnsi" w:hAnsiTheme="minorHAnsi" w:cstheme="minorHAnsi"/>
          <w:sz w:val="22"/>
          <w:szCs w:val="22"/>
        </w:rPr>
        <w:t>program?</w:t>
      </w:r>
    </w:p>
    <w:p w14:paraId="451247E4" w14:textId="77777777" w:rsidR="00DE21CB" w:rsidRPr="00F82457" w:rsidRDefault="00DE21CB" w:rsidP="00F82457">
      <w:pPr>
        <w:pStyle w:val="NormalWeb"/>
        <w:numPr>
          <w:ilvl w:val="2"/>
          <w:numId w:val="5"/>
        </w:numPr>
        <w:spacing w:before="0" w:beforeAutospacing="0" w:after="0" w:afterAutospacing="0"/>
        <w:rPr>
          <w:rFonts w:asciiTheme="minorHAnsi" w:hAnsiTheme="minorHAnsi" w:cstheme="minorHAnsi"/>
          <w:sz w:val="22"/>
          <w:szCs w:val="22"/>
        </w:rPr>
      </w:pPr>
      <w:bookmarkStart w:id="0" w:name="_GoBack"/>
      <w:bookmarkEnd w:id="0"/>
      <w:r w:rsidRPr="00F82457">
        <w:rPr>
          <w:rFonts w:asciiTheme="minorHAnsi" w:hAnsiTheme="minorHAnsi" w:cstheme="minorHAnsi"/>
          <w:sz w:val="22"/>
          <w:szCs w:val="22"/>
        </w:rPr>
        <w:t>Francis and Adriana qualify for Emergency AHCCCS</w:t>
      </w:r>
    </w:p>
    <w:p w14:paraId="6F5442A2" w14:textId="77777777" w:rsidR="00DE21CB" w:rsidRPr="00F82457" w:rsidRDefault="00DE21CB" w:rsidP="00F82457">
      <w:pPr>
        <w:pStyle w:val="NormalWeb"/>
        <w:numPr>
          <w:ilvl w:val="2"/>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 xml:space="preserve">Maria and Valentina qualify for AHCCCS in the Children’s category. </w:t>
      </w:r>
    </w:p>
    <w:p w14:paraId="5530330C" w14:textId="1DD429CC" w:rsidR="00DE21CB" w:rsidRPr="00F82457" w:rsidRDefault="00DE21CB" w:rsidP="00F82457">
      <w:pPr>
        <w:pStyle w:val="NormalWeb"/>
        <w:numPr>
          <w:ilvl w:val="2"/>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Adriana may enroll in QHP plan through the Marketplace, with APTC and CSR</w:t>
      </w:r>
    </w:p>
    <w:p w14:paraId="329422CF" w14:textId="77777777" w:rsidR="00DE21CB" w:rsidRPr="00F82457" w:rsidRDefault="00B11BA6" w:rsidP="00DE21CB">
      <w:pPr>
        <w:pStyle w:val="NormalWeb"/>
        <w:numPr>
          <w:ilvl w:val="0"/>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Why? What are the factors you need t</w:t>
      </w:r>
      <w:r w:rsidR="00581E6E" w:rsidRPr="00F82457">
        <w:rPr>
          <w:rFonts w:asciiTheme="minorHAnsi" w:hAnsiTheme="minorHAnsi" w:cstheme="minorHAnsi"/>
          <w:sz w:val="22"/>
          <w:szCs w:val="22"/>
        </w:rPr>
        <w:t>o take into consideration</w:t>
      </w:r>
      <w:r w:rsidRPr="00F82457">
        <w:rPr>
          <w:rFonts w:asciiTheme="minorHAnsi" w:hAnsiTheme="minorHAnsi" w:cstheme="minorHAnsi"/>
          <w:sz w:val="22"/>
          <w:szCs w:val="22"/>
        </w:rPr>
        <w:t xml:space="preserve">? </w:t>
      </w:r>
    </w:p>
    <w:p w14:paraId="1C50E660" w14:textId="77777777" w:rsidR="00DE21CB" w:rsidRPr="00F82457" w:rsidRDefault="00DE21CB" w:rsidP="00DE21CB">
      <w:pPr>
        <w:pStyle w:val="NormalWeb"/>
        <w:numPr>
          <w:ilvl w:val="2"/>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 xml:space="preserve">Francis and Adriana both qualify for emergency AHCCCS base on immigration status and income. Income limit is 2,938 for family of 4. </w:t>
      </w:r>
    </w:p>
    <w:p w14:paraId="7C3BA891" w14:textId="77777777" w:rsidR="00DE21CB" w:rsidRPr="00F82457" w:rsidRDefault="00DE21CB" w:rsidP="00DE21CB">
      <w:pPr>
        <w:pStyle w:val="NormalWeb"/>
        <w:numPr>
          <w:ilvl w:val="2"/>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Both children meet the income requirement for AHCCCS children category.  Maria falls under the 1-5 category and is below the 141% FPL (3,114 for a household of 4).  Valentina falls under the 6-19 child category and is below the 133% of the FPL (2,938 for a household of 4)</w:t>
      </w:r>
    </w:p>
    <w:p w14:paraId="2D0A0CEF" w14:textId="39EAB557" w:rsidR="00DE21CB" w:rsidRPr="00F82457" w:rsidRDefault="00DE21CB" w:rsidP="00DE21CB">
      <w:pPr>
        <w:pStyle w:val="NormalWeb"/>
        <w:numPr>
          <w:ilvl w:val="2"/>
          <w:numId w:val="5"/>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 xml:space="preserve">Adriana is able to enroll in an affordable plan through the Marketplace and is eligible for subsidies base on immigration status and income. </w:t>
      </w:r>
    </w:p>
    <w:p w14:paraId="5E1CE3A7" w14:textId="7673B25D" w:rsidR="00F43FBD" w:rsidRPr="00F82457" w:rsidRDefault="00F43FBD" w:rsidP="00B36552">
      <w:pPr>
        <w:rPr>
          <w:rFonts w:cstheme="minorHAnsi"/>
          <w:u w:val="single"/>
        </w:rPr>
      </w:pPr>
    </w:p>
    <w:p w14:paraId="48ED5827" w14:textId="6481E14F" w:rsidR="006F6E3B" w:rsidRPr="00F82457" w:rsidRDefault="00DA53F0"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r w:rsidRPr="00F82457">
        <w:rPr>
          <w:rFonts w:asciiTheme="minorHAnsi" w:eastAsia="Calibri" w:hAnsiTheme="minorHAnsi" w:cstheme="minorHAnsi"/>
          <w:b/>
          <w:bCs/>
          <w:color w:val="000000"/>
          <w:kern w:val="24"/>
          <w:sz w:val="22"/>
          <w:szCs w:val="22"/>
          <w:u w:val="single"/>
        </w:rPr>
        <w:t>Scenario 3</w:t>
      </w:r>
      <w:r w:rsidR="006F6E3B" w:rsidRPr="00F82457">
        <w:rPr>
          <w:rFonts w:asciiTheme="minorHAnsi" w:eastAsia="Calibri" w:hAnsiTheme="minorHAnsi" w:cstheme="minorHAnsi"/>
          <w:b/>
          <w:bCs/>
          <w:color w:val="000000"/>
          <w:kern w:val="24"/>
          <w:sz w:val="22"/>
          <w:szCs w:val="22"/>
          <w:u w:val="single"/>
        </w:rPr>
        <w:t xml:space="preserve"> </w:t>
      </w:r>
    </w:p>
    <w:p w14:paraId="475A3EFD"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p>
    <w:p w14:paraId="1BB11E65" w14:textId="77777777" w:rsidR="00DE21CB" w:rsidRPr="00F82457" w:rsidRDefault="00DE21CB" w:rsidP="00DE21CB">
      <w:pPr>
        <w:rPr>
          <w:rFonts w:cstheme="minorHAnsi"/>
        </w:rPr>
      </w:pPr>
      <w:r w:rsidRPr="00F82457">
        <w:rPr>
          <w:rFonts w:cstheme="minorHAnsi"/>
        </w:rPr>
        <w:t xml:space="preserve">Cody is a Native American man who lives in your town with his wife, Brittany and son, Brandon who is 6 years old. Cody has a nephew that stays with them some of the time when they are not on the reservation. He is worried about his family getting coverage as Brittany is currently 6 months pregnant. Cody states that he owns a mechanic shop with a friend and they split the pay 50/50. After business expenses and his share, he makes about $42,753. </w:t>
      </w:r>
    </w:p>
    <w:p w14:paraId="5EE7F099" w14:textId="03060C1B" w:rsidR="00964870" w:rsidRPr="00F82457" w:rsidRDefault="00964870" w:rsidP="00B36552">
      <w:pPr>
        <w:pStyle w:val="NormalWeb"/>
        <w:spacing w:before="0" w:beforeAutospacing="0" w:after="0" w:afterAutospacing="0"/>
        <w:rPr>
          <w:rFonts w:asciiTheme="minorHAnsi" w:eastAsia="Calibri" w:hAnsiTheme="minorHAnsi" w:cstheme="minorHAnsi"/>
          <w:color w:val="000000"/>
          <w:kern w:val="24"/>
          <w:sz w:val="22"/>
          <w:szCs w:val="22"/>
        </w:rPr>
      </w:pPr>
    </w:p>
    <w:p w14:paraId="46B19B0A" w14:textId="77777777" w:rsidR="00B921C0" w:rsidRPr="00F82457" w:rsidRDefault="00964870" w:rsidP="00B921C0">
      <w:pPr>
        <w:pStyle w:val="NormalWeb"/>
        <w:numPr>
          <w:ilvl w:val="0"/>
          <w:numId w:val="7"/>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Who is eligible for what program</w:t>
      </w:r>
      <w:r w:rsidR="0083040A" w:rsidRPr="00F82457">
        <w:rPr>
          <w:rFonts w:asciiTheme="minorHAnsi" w:hAnsiTheme="minorHAnsi" w:cstheme="minorHAnsi"/>
          <w:sz w:val="22"/>
          <w:szCs w:val="22"/>
        </w:rPr>
        <w:t>?</w:t>
      </w:r>
    </w:p>
    <w:p w14:paraId="101F6155" w14:textId="77777777" w:rsidR="00B921C0" w:rsidRPr="00F82457" w:rsidRDefault="00B921C0" w:rsidP="00F82457">
      <w:pPr>
        <w:pStyle w:val="NormalWeb"/>
        <w:numPr>
          <w:ilvl w:val="2"/>
          <w:numId w:val="7"/>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Cody and Brittany are eligible for Marketplace with APTC</w:t>
      </w:r>
    </w:p>
    <w:p w14:paraId="13BA4FD4" w14:textId="42C163D3" w:rsidR="00B921C0" w:rsidRPr="00F82457" w:rsidRDefault="00B921C0" w:rsidP="00F82457">
      <w:pPr>
        <w:pStyle w:val="NormalWeb"/>
        <w:numPr>
          <w:ilvl w:val="2"/>
          <w:numId w:val="7"/>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 xml:space="preserve">Brandon qualifies for KidsCare. </w:t>
      </w:r>
    </w:p>
    <w:p w14:paraId="7A98551D" w14:textId="4990006E" w:rsidR="00C3142F" w:rsidRPr="00F82457" w:rsidRDefault="00C3142F" w:rsidP="00B921C0">
      <w:pPr>
        <w:pStyle w:val="NormalWeb"/>
        <w:spacing w:before="0" w:beforeAutospacing="0" w:after="0" w:afterAutospacing="0"/>
        <w:ind w:left="1440"/>
        <w:rPr>
          <w:rFonts w:asciiTheme="minorHAnsi" w:hAnsiTheme="minorHAnsi" w:cstheme="minorHAnsi"/>
          <w:sz w:val="22"/>
          <w:szCs w:val="22"/>
        </w:rPr>
      </w:pPr>
    </w:p>
    <w:p w14:paraId="613C305B" w14:textId="2DE5D840" w:rsidR="0083040A" w:rsidRPr="00F82457" w:rsidRDefault="00C3142F" w:rsidP="00B921C0">
      <w:pPr>
        <w:pStyle w:val="NormalWeb"/>
        <w:numPr>
          <w:ilvl w:val="0"/>
          <w:numId w:val="7"/>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Why? What are the factors you need to take i</w:t>
      </w:r>
      <w:r w:rsidR="00DA53F0" w:rsidRPr="00F82457">
        <w:rPr>
          <w:rFonts w:asciiTheme="minorHAnsi" w:hAnsiTheme="minorHAnsi" w:cstheme="minorHAnsi"/>
          <w:sz w:val="22"/>
          <w:szCs w:val="22"/>
        </w:rPr>
        <w:t>nto consideration</w:t>
      </w:r>
      <w:r w:rsidRPr="00F82457">
        <w:rPr>
          <w:rFonts w:asciiTheme="minorHAnsi" w:hAnsiTheme="minorHAnsi" w:cstheme="minorHAnsi"/>
          <w:sz w:val="22"/>
          <w:szCs w:val="22"/>
        </w:rPr>
        <w:t xml:space="preserve">? </w:t>
      </w:r>
    </w:p>
    <w:p w14:paraId="6DE18C69" w14:textId="77777777" w:rsidR="00B921C0" w:rsidRPr="00F82457" w:rsidRDefault="00B921C0" w:rsidP="00B921C0">
      <w:pPr>
        <w:pStyle w:val="ListParagraph"/>
        <w:numPr>
          <w:ilvl w:val="2"/>
          <w:numId w:val="7"/>
        </w:numPr>
        <w:rPr>
          <w:rFonts w:cstheme="minorHAnsi"/>
        </w:rPr>
      </w:pPr>
      <w:r w:rsidRPr="00F82457">
        <w:rPr>
          <w:rFonts w:cstheme="minorHAnsi"/>
        </w:rPr>
        <w:t xml:space="preserve">Cody and Brittany income of 42, 753 is above the 133% of the FPL. </w:t>
      </w:r>
    </w:p>
    <w:p w14:paraId="00D48744" w14:textId="77777777" w:rsidR="00B921C0" w:rsidRPr="00F82457" w:rsidRDefault="00B921C0" w:rsidP="00B921C0">
      <w:pPr>
        <w:pStyle w:val="ListParagraph"/>
        <w:numPr>
          <w:ilvl w:val="2"/>
          <w:numId w:val="7"/>
        </w:numPr>
        <w:rPr>
          <w:rFonts w:cstheme="minorHAnsi"/>
        </w:rPr>
      </w:pPr>
      <w:r w:rsidRPr="00F82457">
        <w:rPr>
          <w:rFonts w:cstheme="minorHAnsi"/>
        </w:rPr>
        <w:t xml:space="preserve">They are above Income limit for child category of 6-19 (2,434 for a household of 3). </w:t>
      </w:r>
    </w:p>
    <w:p w14:paraId="275F0C05"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themeColor="text1"/>
          <w:kern w:val="24"/>
          <w:sz w:val="22"/>
          <w:szCs w:val="22"/>
          <w:u w:val="single"/>
        </w:rPr>
      </w:pPr>
    </w:p>
    <w:p w14:paraId="7D461FD4"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themeColor="text1"/>
          <w:kern w:val="24"/>
          <w:sz w:val="22"/>
          <w:szCs w:val="22"/>
          <w:u w:val="single"/>
        </w:rPr>
      </w:pPr>
    </w:p>
    <w:p w14:paraId="6214F7AD"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themeColor="text1"/>
          <w:kern w:val="24"/>
          <w:sz w:val="22"/>
          <w:szCs w:val="22"/>
          <w:u w:val="single"/>
        </w:rPr>
      </w:pPr>
    </w:p>
    <w:p w14:paraId="3FA74BAB" w14:textId="7455FD90" w:rsidR="006F6E3B" w:rsidRPr="00F82457" w:rsidRDefault="00DA53F0" w:rsidP="00B36552">
      <w:pPr>
        <w:pStyle w:val="NormalWeb"/>
        <w:spacing w:before="0" w:beforeAutospacing="0" w:after="0" w:afterAutospacing="0"/>
        <w:rPr>
          <w:rFonts w:asciiTheme="minorHAnsi" w:eastAsia="Calibri" w:hAnsiTheme="minorHAnsi" w:cstheme="minorHAnsi"/>
          <w:b/>
          <w:bCs/>
          <w:color w:val="000000" w:themeColor="text1"/>
          <w:kern w:val="24"/>
          <w:sz w:val="22"/>
          <w:szCs w:val="22"/>
          <w:u w:val="single"/>
        </w:rPr>
      </w:pPr>
      <w:r w:rsidRPr="00F82457">
        <w:rPr>
          <w:rFonts w:asciiTheme="minorHAnsi" w:eastAsia="Calibri" w:hAnsiTheme="minorHAnsi" w:cstheme="minorHAnsi"/>
          <w:b/>
          <w:bCs/>
          <w:color w:val="000000" w:themeColor="text1"/>
          <w:kern w:val="24"/>
          <w:sz w:val="22"/>
          <w:szCs w:val="22"/>
          <w:u w:val="single"/>
        </w:rPr>
        <w:t>Scenario 4</w:t>
      </w:r>
    </w:p>
    <w:p w14:paraId="6D275CAE" w14:textId="77777777" w:rsidR="00DA53F0" w:rsidRPr="00F82457" w:rsidRDefault="00DA53F0" w:rsidP="00B36552">
      <w:pPr>
        <w:pStyle w:val="NormalWeb"/>
        <w:spacing w:before="0" w:beforeAutospacing="0" w:after="0" w:afterAutospacing="0"/>
        <w:rPr>
          <w:rFonts w:asciiTheme="minorHAnsi" w:eastAsia="Calibri" w:hAnsiTheme="minorHAnsi" w:cstheme="minorHAnsi"/>
          <w:b/>
          <w:bCs/>
          <w:color w:val="000000" w:themeColor="text1"/>
          <w:kern w:val="24"/>
          <w:sz w:val="22"/>
          <w:szCs w:val="22"/>
          <w:u w:val="single"/>
        </w:rPr>
      </w:pPr>
    </w:p>
    <w:p w14:paraId="2C15ED34" w14:textId="77777777" w:rsidR="00B921C0" w:rsidRPr="00F82457" w:rsidRDefault="00B921C0" w:rsidP="00B921C0">
      <w:pPr>
        <w:rPr>
          <w:rFonts w:cstheme="minorHAnsi"/>
        </w:rPr>
      </w:pPr>
      <w:r w:rsidRPr="00F82457">
        <w:rPr>
          <w:rFonts w:cstheme="minorHAnsi"/>
        </w:rPr>
        <w:t>Jean calls your office attempting to reach you regarding health insurance. She and her husband have been wanting to look at insurance that is better than what they currently have and the non-profit they work for does not offer employer sponsored health coverage. Jean is 61 and her husband is 59. Both of their children are out of the home and they do not have their children on their plan currently. Jean and her husband own a rental property in town and make about and $60,000 annually.</w:t>
      </w:r>
    </w:p>
    <w:p w14:paraId="0875355E" w14:textId="3EED71A3" w:rsidR="00B36552" w:rsidRPr="00F82457" w:rsidRDefault="00B36552" w:rsidP="00B36552">
      <w:pPr>
        <w:pStyle w:val="NormalWeb"/>
        <w:spacing w:before="0" w:beforeAutospacing="0" w:after="0" w:afterAutospacing="0"/>
        <w:rPr>
          <w:rFonts w:asciiTheme="minorHAnsi" w:eastAsia="Calibri" w:hAnsiTheme="minorHAnsi" w:cstheme="minorHAnsi"/>
          <w:color w:val="000000" w:themeColor="text1"/>
          <w:kern w:val="24"/>
          <w:sz w:val="22"/>
          <w:szCs w:val="22"/>
        </w:rPr>
      </w:pPr>
    </w:p>
    <w:p w14:paraId="5AC39B3C" w14:textId="77777777" w:rsidR="00B921C0" w:rsidRPr="00F82457" w:rsidRDefault="00B6625F" w:rsidP="00B921C0">
      <w:pPr>
        <w:pStyle w:val="NormalWeb"/>
        <w:numPr>
          <w:ilvl w:val="0"/>
          <w:numId w:val="6"/>
        </w:numPr>
        <w:spacing w:before="0" w:beforeAutospacing="0" w:after="0" w:afterAutospacing="0"/>
        <w:rPr>
          <w:rFonts w:asciiTheme="minorHAnsi" w:eastAsia="Calibri" w:hAnsiTheme="minorHAnsi" w:cstheme="minorHAnsi"/>
          <w:color w:val="000000" w:themeColor="text1"/>
          <w:kern w:val="24"/>
          <w:sz w:val="22"/>
          <w:szCs w:val="22"/>
        </w:rPr>
      </w:pPr>
      <w:r w:rsidRPr="00F82457">
        <w:rPr>
          <w:rFonts w:asciiTheme="minorHAnsi" w:eastAsia="Calibri" w:hAnsiTheme="minorHAnsi" w:cstheme="minorHAnsi"/>
          <w:color w:val="000000" w:themeColor="text1"/>
          <w:kern w:val="24"/>
          <w:sz w:val="22"/>
          <w:szCs w:val="22"/>
        </w:rPr>
        <w:t>Who is eligible for what program?</w:t>
      </w:r>
    </w:p>
    <w:p w14:paraId="7D1F7A33" w14:textId="2FC2AF16" w:rsidR="00B921C0" w:rsidRPr="00F82457" w:rsidRDefault="00B921C0" w:rsidP="00F82457">
      <w:pPr>
        <w:pStyle w:val="NormalWeb"/>
        <w:numPr>
          <w:ilvl w:val="2"/>
          <w:numId w:val="6"/>
        </w:numPr>
        <w:spacing w:before="0" w:beforeAutospacing="0" w:after="0" w:afterAutospacing="0"/>
        <w:rPr>
          <w:rFonts w:asciiTheme="minorHAnsi" w:eastAsia="Calibri" w:hAnsiTheme="minorHAnsi" w:cstheme="minorHAnsi"/>
          <w:color w:val="000000" w:themeColor="text1"/>
          <w:kern w:val="24"/>
          <w:sz w:val="22"/>
          <w:szCs w:val="22"/>
        </w:rPr>
      </w:pPr>
      <w:r w:rsidRPr="00F82457">
        <w:rPr>
          <w:rFonts w:asciiTheme="minorHAnsi" w:hAnsiTheme="minorHAnsi" w:cstheme="minorHAnsi"/>
          <w:sz w:val="22"/>
          <w:szCs w:val="22"/>
        </w:rPr>
        <w:t xml:space="preserve">Jean and her husband qualify for Marketplace with APTC and CSR. </w:t>
      </w:r>
    </w:p>
    <w:p w14:paraId="6F1FB88E" w14:textId="77777777" w:rsidR="00B921C0" w:rsidRPr="00F82457" w:rsidRDefault="00B921C0" w:rsidP="00F82457">
      <w:pPr>
        <w:pStyle w:val="NormalWeb"/>
        <w:spacing w:before="0" w:beforeAutospacing="0" w:after="0" w:afterAutospacing="0"/>
        <w:ind w:left="720"/>
        <w:rPr>
          <w:rFonts w:asciiTheme="minorHAnsi" w:eastAsia="Calibri" w:hAnsiTheme="minorHAnsi" w:cstheme="minorHAnsi"/>
          <w:color w:val="000000" w:themeColor="text1"/>
          <w:kern w:val="24"/>
          <w:sz w:val="22"/>
          <w:szCs w:val="22"/>
        </w:rPr>
      </w:pPr>
    </w:p>
    <w:p w14:paraId="20227808" w14:textId="799C94BB" w:rsidR="003C1A20" w:rsidRPr="00F82457" w:rsidRDefault="003D67A0" w:rsidP="00B36552">
      <w:pPr>
        <w:pStyle w:val="NormalWeb"/>
        <w:numPr>
          <w:ilvl w:val="0"/>
          <w:numId w:val="6"/>
        </w:numPr>
        <w:spacing w:before="0" w:beforeAutospacing="0" w:after="0" w:afterAutospacing="0"/>
        <w:rPr>
          <w:rFonts w:asciiTheme="minorHAnsi" w:eastAsia="Calibri" w:hAnsiTheme="minorHAnsi" w:cstheme="minorHAnsi"/>
          <w:color w:val="000000" w:themeColor="text1"/>
          <w:kern w:val="24"/>
          <w:sz w:val="22"/>
          <w:szCs w:val="22"/>
        </w:rPr>
      </w:pPr>
      <w:r w:rsidRPr="00F82457">
        <w:rPr>
          <w:rFonts w:asciiTheme="minorHAnsi" w:eastAsia="Calibri" w:hAnsiTheme="minorHAnsi" w:cstheme="minorHAnsi"/>
          <w:color w:val="000000" w:themeColor="text1"/>
          <w:kern w:val="24"/>
          <w:sz w:val="22"/>
          <w:szCs w:val="22"/>
        </w:rPr>
        <w:t xml:space="preserve">Why? What are the factors you need to take into </w:t>
      </w:r>
      <w:r w:rsidR="00DA53F0" w:rsidRPr="00F82457">
        <w:rPr>
          <w:rFonts w:asciiTheme="minorHAnsi" w:eastAsia="Calibri" w:hAnsiTheme="minorHAnsi" w:cstheme="minorHAnsi"/>
          <w:color w:val="000000" w:themeColor="text1"/>
          <w:kern w:val="24"/>
          <w:sz w:val="22"/>
          <w:szCs w:val="22"/>
        </w:rPr>
        <w:t>consideration</w:t>
      </w:r>
      <w:r w:rsidRPr="00F82457">
        <w:rPr>
          <w:rFonts w:asciiTheme="minorHAnsi" w:eastAsia="Calibri" w:hAnsiTheme="minorHAnsi" w:cstheme="minorHAnsi"/>
          <w:color w:val="000000" w:themeColor="text1"/>
          <w:kern w:val="24"/>
          <w:sz w:val="22"/>
          <w:szCs w:val="22"/>
        </w:rPr>
        <w:t xml:space="preserve">? </w:t>
      </w:r>
    </w:p>
    <w:p w14:paraId="0EA1AE9B" w14:textId="77777777" w:rsidR="00343C6F" w:rsidRPr="00F82457" w:rsidRDefault="00343C6F" w:rsidP="00343C6F">
      <w:pPr>
        <w:pStyle w:val="ListParagraph"/>
        <w:numPr>
          <w:ilvl w:val="2"/>
          <w:numId w:val="6"/>
        </w:numPr>
        <w:rPr>
          <w:rFonts w:cstheme="minorHAnsi"/>
        </w:rPr>
      </w:pPr>
      <w:r w:rsidRPr="00F82457">
        <w:rPr>
          <w:rFonts w:cstheme="minorHAnsi"/>
        </w:rPr>
        <w:t xml:space="preserve">Base on income and household size they are no eligible for AHCCCS. </w:t>
      </w:r>
    </w:p>
    <w:p w14:paraId="6BB416D2" w14:textId="77777777" w:rsidR="00343C6F" w:rsidRPr="00F82457" w:rsidRDefault="00343C6F" w:rsidP="00343C6F">
      <w:pPr>
        <w:pStyle w:val="ListParagraph"/>
        <w:numPr>
          <w:ilvl w:val="2"/>
          <w:numId w:val="6"/>
        </w:numPr>
        <w:rPr>
          <w:rFonts w:cstheme="minorHAnsi"/>
        </w:rPr>
      </w:pPr>
      <w:r w:rsidRPr="00F82457">
        <w:rPr>
          <w:rFonts w:cstheme="minorHAnsi"/>
        </w:rPr>
        <w:t>Income limit for a household of two is 1,931.</w:t>
      </w:r>
    </w:p>
    <w:p w14:paraId="0702B9E1" w14:textId="77777777" w:rsidR="00343C6F" w:rsidRPr="00F82457" w:rsidRDefault="00343C6F" w:rsidP="00343C6F">
      <w:pPr>
        <w:pStyle w:val="NormalWeb"/>
        <w:spacing w:before="0" w:beforeAutospacing="0" w:after="0" w:afterAutospacing="0"/>
        <w:ind w:left="2160"/>
        <w:rPr>
          <w:rFonts w:asciiTheme="minorHAnsi" w:eastAsia="Calibri" w:hAnsiTheme="minorHAnsi" w:cstheme="minorHAnsi"/>
          <w:color w:val="000000" w:themeColor="text1"/>
          <w:kern w:val="24"/>
          <w:sz w:val="22"/>
          <w:szCs w:val="22"/>
        </w:rPr>
      </w:pPr>
    </w:p>
    <w:p w14:paraId="09E18745" w14:textId="3D81153D" w:rsidR="006F6E3B" w:rsidRPr="00F82457" w:rsidRDefault="00D83783"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r w:rsidRPr="00F82457">
        <w:rPr>
          <w:rFonts w:asciiTheme="minorHAnsi" w:eastAsia="Calibri" w:hAnsiTheme="minorHAnsi" w:cstheme="minorHAnsi"/>
          <w:b/>
          <w:bCs/>
          <w:color w:val="000000"/>
          <w:kern w:val="24"/>
          <w:sz w:val="22"/>
          <w:szCs w:val="22"/>
          <w:u w:val="single"/>
        </w:rPr>
        <w:t>Scenario 5</w:t>
      </w:r>
      <w:r w:rsidR="006F6E3B" w:rsidRPr="00F82457">
        <w:rPr>
          <w:rFonts w:asciiTheme="minorHAnsi" w:eastAsia="Calibri" w:hAnsiTheme="minorHAnsi" w:cstheme="minorHAnsi"/>
          <w:b/>
          <w:bCs/>
          <w:color w:val="000000"/>
          <w:kern w:val="24"/>
          <w:sz w:val="22"/>
          <w:szCs w:val="22"/>
          <w:u w:val="single"/>
        </w:rPr>
        <w:t xml:space="preserve"> </w:t>
      </w:r>
    </w:p>
    <w:p w14:paraId="12B7EAD0" w14:textId="77777777" w:rsidR="00D83783" w:rsidRPr="00F82457" w:rsidRDefault="00D83783" w:rsidP="00B36552">
      <w:pPr>
        <w:pStyle w:val="NormalWeb"/>
        <w:spacing w:before="0" w:beforeAutospacing="0" w:after="0" w:afterAutospacing="0"/>
        <w:rPr>
          <w:rFonts w:asciiTheme="minorHAnsi" w:eastAsia="Calibri" w:hAnsiTheme="minorHAnsi" w:cstheme="minorHAnsi"/>
          <w:b/>
          <w:bCs/>
          <w:color w:val="000000"/>
          <w:kern w:val="24"/>
          <w:sz w:val="22"/>
          <w:szCs w:val="22"/>
          <w:u w:val="single"/>
        </w:rPr>
      </w:pPr>
    </w:p>
    <w:p w14:paraId="68016AF0" w14:textId="77777777" w:rsidR="00C13202" w:rsidRPr="00F82457" w:rsidRDefault="00C13202" w:rsidP="00C13202">
      <w:pPr>
        <w:rPr>
          <w:rFonts w:cstheme="minorHAnsi"/>
        </w:rPr>
      </w:pPr>
      <w:r w:rsidRPr="00F82457">
        <w:rPr>
          <w:rFonts w:cstheme="minorHAnsi"/>
        </w:rPr>
        <w:t xml:space="preserve">Joseph and </w:t>
      </w:r>
      <w:proofErr w:type="spellStart"/>
      <w:r w:rsidRPr="00F82457">
        <w:rPr>
          <w:rFonts w:cstheme="minorHAnsi"/>
        </w:rPr>
        <w:t>Keshka</w:t>
      </w:r>
      <w:proofErr w:type="spellEnd"/>
      <w:r w:rsidRPr="00F82457">
        <w:rPr>
          <w:rFonts w:cstheme="minorHAnsi"/>
        </w:rPr>
        <w:t xml:space="preserve"> are a couple from Ghana, Africa. They both have a student visa status for 4 years and Joseph is attending college in town. They have a boy named Ethan who is 3 years old </w:t>
      </w:r>
      <w:r w:rsidRPr="00F82457">
        <w:rPr>
          <w:rFonts w:cstheme="minorHAnsi"/>
          <w:shd w:val="clear" w:color="auto" w:fill="FFFFFF" w:themeFill="background1"/>
        </w:rPr>
        <w:t>who is also on a visa with his parents.</w:t>
      </w:r>
      <w:r w:rsidRPr="00F82457">
        <w:rPr>
          <w:rFonts w:cstheme="minorHAnsi"/>
        </w:rPr>
        <w:t xml:space="preserve">  They have a baby on the way and are wanting to make sure they can find health insurance to cover the delivery. Joseph teaches at the college in his Master’s program and earns about $1,200 per month. </w:t>
      </w:r>
    </w:p>
    <w:p w14:paraId="6FCC03FD" w14:textId="00C205E9" w:rsidR="00CC0A7F" w:rsidRPr="00F82457" w:rsidRDefault="00CC0A7F" w:rsidP="00B36552">
      <w:pPr>
        <w:pStyle w:val="NormalWeb"/>
        <w:spacing w:before="0" w:beforeAutospacing="0" w:after="0" w:afterAutospacing="0"/>
        <w:rPr>
          <w:rFonts w:asciiTheme="minorHAnsi" w:eastAsia="Calibri" w:hAnsiTheme="minorHAnsi" w:cstheme="minorHAnsi"/>
          <w:color w:val="000000"/>
          <w:kern w:val="24"/>
          <w:sz w:val="22"/>
          <w:szCs w:val="22"/>
        </w:rPr>
      </w:pPr>
    </w:p>
    <w:p w14:paraId="2E697F02" w14:textId="40811E4D" w:rsidR="00CC0A7F" w:rsidRPr="00F82457" w:rsidRDefault="00CC0A7F" w:rsidP="00CC0A7F">
      <w:pPr>
        <w:pStyle w:val="NormalWeb"/>
        <w:numPr>
          <w:ilvl w:val="0"/>
          <w:numId w:val="8"/>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 xml:space="preserve">Who </w:t>
      </w:r>
      <w:r w:rsidR="00482A6F" w:rsidRPr="00F82457">
        <w:rPr>
          <w:rFonts w:asciiTheme="minorHAnsi" w:hAnsiTheme="minorHAnsi" w:cstheme="minorHAnsi"/>
          <w:sz w:val="22"/>
          <w:szCs w:val="22"/>
        </w:rPr>
        <w:t xml:space="preserve">is </w:t>
      </w:r>
      <w:r w:rsidRPr="00F82457">
        <w:rPr>
          <w:rFonts w:asciiTheme="minorHAnsi" w:hAnsiTheme="minorHAnsi" w:cstheme="minorHAnsi"/>
          <w:sz w:val="22"/>
          <w:szCs w:val="22"/>
        </w:rPr>
        <w:t>eligible for what program?</w:t>
      </w:r>
    </w:p>
    <w:p w14:paraId="427A2E3A" w14:textId="77777777" w:rsidR="00C13202" w:rsidRPr="00F82457" w:rsidRDefault="00C13202" w:rsidP="00C13202">
      <w:pPr>
        <w:pStyle w:val="ListParagraph"/>
        <w:numPr>
          <w:ilvl w:val="2"/>
          <w:numId w:val="8"/>
        </w:numPr>
        <w:rPr>
          <w:rFonts w:cstheme="minorHAnsi"/>
        </w:rPr>
      </w:pPr>
      <w:r w:rsidRPr="00F82457">
        <w:rPr>
          <w:rFonts w:cstheme="minorHAnsi"/>
        </w:rPr>
        <w:t xml:space="preserve">Joseph and </w:t>
      </w:r>
      <w:proofErr w:type="spellStart"/>
      <w:r w:rsidRPr="00F82457">
        <w:rPr>
          <w:rFonts w:cstheme="minorHAnsi"/>
        </w:rPr>
        <w:t>Keshka</w:t>
      </w:r>
      <w:proofErr w:type="spellEnd"/>
      <w:r w:rsidRPr="00F82457">
        <w:rPr>
          <w:rFonts w:cstheme="minorHAnsi"/>
        </w:rPr>
        <w:t xml:space="preserve"> qualify for Emergency AHCCCS </w:t>
      </w:r>
    </w:p>
    <w:p w14:paraId="644C5045" w14:textId="77777777" w:rsidR="00C13202" w:rsidRPr="00F82457" w:rsidRDefault="00C13202" w:rsidP="00C13202">
      <w:pPr>
        <w:pStyle w:val="ListParagraph"/>
        <w:numPr>
          <w:ilvl w:val="2"/>
          <w:numId w:val="8"/>
        </w:numPr>
        <w:rPr>
          <w:rFonts w:cstheme="minorHAnsi"/>
        </w:rPr>
      </w:pPr>
      <w:r w:rsidRPr="00F82457">
        <w:rPr>
          <w:rFonts w:cstheme="minorHAnsi"/>
        </w:rPr>
        <w:t xml:space="preserve">Ethan qualifies for Emergency AHCCCS </w:t>
      </w:r>
    </w:p>
    <w:p w14:paraId="5EB058CE" w14:textId="77777777" w:rsidR="00C13202" w:rsidRPr="00F82457" w:rsidRDefault="00C13202" w:rsidP="00C13202">
      <w:pPr>
        <w:pStyle w:val="ListParagraph"/>
        <w:numPr>
          <w:ilvl w:val="2"/>
          <w:numId w:val="8"/>
        </w:numPr>
        <w:rPr>
          <w:rFonts w:cstheme="minorHAnsi"/>
        </w:rPr>
      </w:pPr>
      <w:r w:rsidRPr="00F82457">
        <w:rPr>
          <w:rFonts w:cstheme="minorHAnsi"/>
        </w:rPr>
        <w:t>Joseph and his family may enroll in QHP plan through the Marketplace, with APTC and CSR</w:t>
      </w:r>
    </w:p>
    <w:p w14:paraId="2E4BCCB3" w14:textId="77777777" w:rsidR="00C13202" w:rsidRPr="00F82457" w:rsidRDefault="00C13202" w:rsidP="00C13202">
      <w:pPr>
        <w:pStyle w:val="ListParagraph"/>
        <w:numPr>
          <w:ilvl w:val="2"/>
          <w:numId w:val="8"/>
        </w:numPr>
        <w:rPr>
          <w:rFonts w:cstheme="minorHAnsi"/>
        </w:rPr>
      </w:pPr>
      <w:r w:rsidRPr="00F82457">
        <w:rPr>
          <w:rFonts w:cstheme="minorHAnsi"/>
        </w:rPr>
        <w:t>Baby would be on AHCCCS</w:t>
      </w:r>
    </w:p>
    <w:p w14:paraId="198245A4" w14:textId="70671582" w:rsidR="00CC0A7F" w:rsidRPr="00F82457" w:rsidRDefault="00CC0A7F" w:rsidP="00CC0A7F">
      <w:pPr>
        <w:pStyle w:val="NormalWeb"/>
        <w:numPr>
          <w:ilvl w:val="0"/>
          <w:numId w:val="8"/>
        </w:numPr>
        <w:spacing w:before="0" w:beforeAutospacing="0" w:after="0" w:afterAutospacing="0"/>
        <w:rPr>
          <w:rFonts w:asciiTheme="minorHAnsi" w:hAnsiTheme="minorHAnsi" w:cstheme="minorHAnsi"/>
          <w:sz w:val="22"/>
          <w:szCs w:val="22"/>
        </w:rPr>
      </w:pPr>
      <w:r w:rsidRPr="00F82457">
        <w:rPr>
          <w:rFonts w:asciiTheme="minorHAnsi" w:hAnsiTheme="minorHAnsi" w:cstheme="minorHAnsi"/>
          <w:sz w:val="22"/>
          <w:szCs w:val="22"/>
        </w:rPr>
        <w:t>Why?</w:t>
      </w:r>
      <w:r w:rsidR="00DA53F0" w:rsidRPr="00F82457">
        <w:rPr>
          <w:rFonts w:asciiTheme="minorHAnsi" w:hAnsiTheme="minorHAnsi" w:cstheme="minorHAnsi"/>
          <w:sz w:val="22"/>
          <w:szCs w:val="22"/>
        </w:rPr>
        <w:t xml:space="preserve"> What are the factors you need to take into consideration? </w:t>
      </w:r>
    </w:p>
    <w:p w14:paraId="6BC302D0" w14:textId="77777777" w:rsidR="00C13202" w:rsidRPr="00F82457" w:rsidRDefault="00C13202" w:rsidP="00C13202">
      <w:pPr>
        <w:pStyle w:val="ListParagraph"/>
        <w:numPr>
          <w:ilvl w:val="2"/>
          <w:numId w:val="8"/>
        </w:numPr>
        <w:rPr>
          <w:rFonts w:cstheme="minorHAnsi"/>
        </w:rPr>
      </w:pPr>
      <w:r w:rsidRPr="00F82457">
        <w:rPr>
          <w:rFonts w:cstheme="minorHAnsi"/>
        </w:rPr>
        <w:t xml:space="preserve">Base on income and household size, and immigration status. The marketplace accepts various visa and immigration statuses for the Marketplace. Table of the accepted statuses and legal documents will be provided. </w:t>
      </w:r>
    </w:p>
    <w:p w14:paraId="277E0F89" w14:textId="2E7709C1" w:rsidR="00B36552" w:rsidRPr="00F82457" w:rsidRDefault="00B36552" w:rsidP="00B36552">
      <w:pPr>
        <w:pStyle w:val="NormalWeb"/>
        <w:spacing w:before="0" w:beforeAutospacing="0" w:after="0" w:afterAutospacing="0"/>
        <w:rPr>
          <w:rFonts w:asciiTheme="minorHAnsi" w:hAnsiTheme="minorHAnsi" w:cstheme="minorHAnsi"/>
          <w:sz w:val="22"/>
          <w:szCs w:val="22"/>
        </w:rPr>
      </w:pPr>
    </w:p>
    <w:p w14:paraId="27BE04F6" w14:textId="77777777" w:rsidR="00CC0A7F" w:rsidRPr="00F82457" w:rsidRDefault="00CC0A7F" w:rsidP="00B36552">
      <w:pPr>
        <w:pStyle w:val="NormalWeb"/>
        <w:spacing w:before="0" w:beforeAutospacing="0" w:after="0" w:afterAutospacing="0"/>
        <w:rPr>
          <w:rFonts w:asciiTheme="minorHAnsi" w:hAnsiTheme="minorHAnsi" w:cstheme="minorHAnsi"/>
          <w:sz w:val="22"/>
          <w:szCs w:val="22"/>
        </w:rPr>
      </w:pPr>
    </w:p>
    <w:p w14:paraId="7EC20710" w14:textId="7495E8C5" w:rsidR="00391CB1" w:rsidRPr="00F82457" w:rsidRDefault="00391CB1" w:rsidP="00B36552">
      <w:pPr>
        <w:pStyle w:val="NormalWeb"/>
        <w:spacing w:before="0" w:beforeAutospacing="0" w:after="0" w:afterAutospacing="0"/>
        <w:rPr>
          <w:rFonts w:asciiTheme="minorHAnsi" w:hAnsiTheme="minorHAnsi" w:cstheme="minorHAnsi"/>
          <w:sz w:val="22"/>
          <w:szCs w:val="22"/>
        </w:rPr>
      </w:pPr>
    </w:p>
    <w:p w14:paraId="360FC66D" w14:textId="77777777" w:rsidR="00391CB1" w:rsidRPr="00F82457" w:rsidRDefault="00391CB1" w:rsidP="00B36552">
      <w:pPr>
        <w:pStyle w:val="NormalWeb"/>
        <w:spacing w:before="0" w:beforeAutospacing="0" w:after="0" w:afterAutospacing="0"/>
        <w:rPr>
          <w:rFonts w:asciiTheme="minorHAnsi" w:hAnsiTheme="minorHAnsi" w:cstheme="minorHAnsi"/>
          <w:sz w:val="22"/>
          <w:szCs w:val="22"/>
        </w:rPr>
      </w:pPr>
    </w:p>
    <w:p w14:paraId="69631A5D" w14:textId="2793F939" w:rsidR="00B36552" w:rsidRPr="00F82457" w:rsidRDefault="00B36552" w:rsidP="00B36552">
      <w:pPr>
        <w:rPr>
          <w:rFonts w:cstheme="minorHAnsi"/>
        </w:rPr>
      </w:pPr>
    </w:p>
    <w:p w14:paraId="72CCC4F0" w14:textId="77777777" w:rsidR="00B36552" w:rsidRPr="00F82457" w:rsidRDefault="00B36552" w:rsidP="00B36552">
      <w:pPr>
        <w:rPr>
          <w:rFonts w:cstheme="minorHAnsi"/>
        </w:rPr>
      </w:pPr>
    </w:p>
    <w:sectPr w:rsidR="00B36552" w:rsidRPr="00F82457" w:rsidSect="00FD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58B"/>
    <w:multiLevelType w:val="hybridMultilevel"/>
    <w:tmpl w:val="2324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5BA"/>
    <w:multiLevelType w:val="hybridMultilevel"/>
    <w:tmpl w:val="50A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5108"/>
    <w:multiLevelType w:val="hybridMultilevel"/>
    <w:tmpl w:val="86D042DC"/>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87901B6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306B"/>
    <w:multiLevelType w:val="hybridMultilevel"/>
    <w:tmpl w:val="AE1E46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2656"/>
    <w:multiLevelType w:val="hybridMultilevel"/>
    <w:tmpl w:val="9ACC1038"/>
    <w:lvl w:ilvl="0" w:tplc="493003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A0240"/>
    <w:multiLevelType w:val="hybridMultilevel"/>
    <w:tmpl w:val="F0046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B23F8"/>
    <w:multiLevelType w:val="hybridMultilevel"/>
    <w:tmpl w:val="32901D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33E43"/>
    <w:multiLevelType w:val="hybridMultilevel"/>
    <w:tmpl w:val="B9BC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467E7"/>
    <w:multiLevelType w:val="hybridMultilevel"/>
    <w:tmpl w:val="66007F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36B05"/>
    <w:multiLevelType w:val="hybridMultilevel"/>
    <w:tmpl w:val="C9C87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6"/>
  </w:num>
  <w:num w:numId="6">
    <w:abstractNumId w:val="3"/>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25"/>
    <w:rsid w:val="00062F62"/>
    <w:rsid w:val="00067605"/>
    <w:rsid w:val="000A1CBF"/>
    <w:rsid w:val="0015250A"/>
    <w:rsid w:val="00280939"/>
    <w:rsid w:val="002E1773"/>
    <w:rsid w:val="002E5D2E"/>
    <w:rsid w:val="00343C6F"/>
    <w:rsid w:val="00365059"/>
    <w:rsid w:val="00391CB1"/>
    <w:rsid w:val="003C1A20"/>
    <w:rsid w:val="003D67A0"/>
    <w:rsid w:val="003F59A4"/>
    <w:rsid w:val="00433D04"/>
    <w:rsid w:val="00482A6F"/>
    <w:rsid w:val="004A6A3B"/>
    <w:rsid w:val="004D1139"/>
    <w:rsid w:val="00581E6E"/>
    <w:rsid w:val="005F08AB"/>
    <w:rsid w:val="005F2CB1"/>
    <w:rsid w:val="00621856"/>
    <w:rsid w:val="006F6E3B"/>
    <w:rsid w:val="007769A5"/>
    <w:rsid w:val="007A0728"/>
    <w:rsid w:val="00804FEC"/>
    <w:rsid w:val="0083040A"/>
    <w:rsid w:val="008702D6"/>
    <w:rsid w:val="0087448E"/>
    <w:rsid w:val="008766F5"/>
    <w:rsid w:val="008A4A9E"/>
    <w:rsid w:val="008C3FF8"/>
    <w:rsid w:val="008F22D3"/>
    <w:rsid w:val="008F5525"/>
    <w:rsid w:val="00964870"/>
    <w:rsid w:val="00982EE3"/>
    <w:rsid w:val="009E723D"/>
    <w:rsid w:val="00A7063D"/>
    <w:rsid w:val="00AD44B8"/>
    <w:rsid w:val="00B11BA6"/>
    <w:rsid w:val="00B15960"/>
    <w:rsid w:val="00B35FDA"/>
    <w:rsid w:val="00B36552"/>
    <w:rsid w:val="00B6625F"/>
    <w:rsid w:val="00B921C0"/>
    <w:rsid w:val="00B956EE"/>
    <w:rsid w:val="00BB45BA"/>
    <w:rsid w:val="00C03E84"/>
    <w:rsid w:val="00C13202"/>
    <w:rsid w:val="00C3142F"/>
    <w:rsid w:val="00C61084"/>
    <w:rsid w:val="00C85714"/>
    <w:rsid w:val="00CC0A7F"/>
    <w:rsid w:val="00D83783"/>
    <w:rsid w:val="00DA53F0"/>
    <w:rsid w:val="00DE21CB"/>
    <w:rsid w:val="00EE7F17"/>
    <w:rsid w:val="00F2393B"/>
    <w:rsid w:val="00F43FBD"/>
    <w:rsid w:val="00F6186D"/>
    <w:rsid w:val="00F82457"/>
    <w:rsid w:val="00FD3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7553"/>
  <w15:chartTrackingRefBased/>
  <w15:docId w15:val="{3ED9EB3E-D006-48C8-9DBD-462C6D82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D3"/>
    <w:pPr>
      <w:ind w:left="720"/>
      <w:contextualSpacing/>
    </w:pPr>
  </w:style>
  <w:style w:type="paragraph" w:styleId="NormalWeb">
    <w:name w:val="Normal (Web)"/>
    <w:basedOn w:val="Normal"/>
    <w:uiPriority w:val="99"/>
    <w:unhideWhenUsed/>
    <w:rsid w:val="00B36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2662">
      <w:bodyDiv w:val="1"/>
      <w:marLeft w:val="0"/>
      <w:marRight w:val="0"/>
      <w:marTop w:val="0"/>
      <w:marBottom w:val="0"/>
      <w:divBdr>
        <w:top w:val="none" w:sz="0" w:space="0" w:color="auto"/>
        <w:left w:val="none" w:sz="0" w:space="0" w:color="auto"/>
        <w:bottom w:val="none" w:sz="0" w:space="0" w:color="auto"/>
        <w:right w:val="none" w:sz="0" w:space="0" w:color="auto"/>
      </w:divBdr>
    </w:div>
    <w:div w:id="1271548748">
      <w:bodyDiv w:val="1"/>
      <w:marLeft w:val="0"/>
      <w:marRight w:val="0"/>
      <w:marTop w:val="0"/>
      <w:marBottom w:val="0"/>
      <w:divBdr>
        <w:top w:val="none" w:sz="0" w:space="0" w:color="auto"/>
        <w:left w:val="none" w:sz="0" w:space="0" w:color="auto"/>
        <w:bottom w:val="none" w:sz="0" w:space="0" w:color="auto"/>
        <w:right w:val="none" w:sz="0" w:space="0" w:color="auto"/>
      </w:divBdr>
    </w:div>
    <w:div w:id="1337342678">
      <w:bodyDiv w:val="1"/>
      <w:marLeft w:val="0"/>
      <w:marRight w:val="0"/>
      <w:marTop w:val="0"/>
      <w:marBottom w:val="0"/>
      <w:divBdr>
        <w:top w:val="none" w:sz="0" w:space="0" w:color="auto"/>
        <w:left w:val="none" w:sz="0" w:space="0" w:color="auto"/>
        <w:bottom w:val="none" w:sz="0" w:space="0" w:color="auto"/>
        <w:right w:val="none" w:sz="0" w:space="0" w:color="auto"/>
      </w:divBdr>
    </w:div>
    <w:div w:id="1446346548">
      <w:bodyDiv w:val="1"/>
      <w:marLeft w:val="0"/>
      <w:marRight w:val="0"/>
      <w:marTop w:val="0"/>
      <w:marBottom w:val="0"/>
      <w:divBdr>
        <w:top w:val="none" w:sz="0" w:space="0" w:color="auto"/>
        <w:left w:val="none" w:sz="0" w:space="0" w:color="auto"/>
        <w:bottom w:val="none" w:sz="0" w:space="0" w:color="auto"/>
        <w:right w:val="none" w:sz="0" w:space="0" w:color="auto"/>
      </w:divBdr>
    </w:div>
    <w:div w:id="19051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97D49484254B913138289418102A" ma:contentTypeVersion="13" ma:contentTypeDescription="Create a new document." ma:contentTypeScope="" ma:versionID="c40135de4de7ff734aacdc63ca73f406">
  <xsd:schema xmlns:xsd="http://www.w3.org/2001/XMLSchema" xmlns:xs="http://www.w3.org/2001/XMLSchema" xmlns:p="http://schemas.microsoft.com/office/2006/metadata/properties" xmlns:ns2="0271f811-728e-4991-a4ba-407ce6598932" xmlns:ns3="444ccc53-066a-4ba2-834d-f76d7444a473" targetNamespace="http://schemas.microsoft.com/office/2006/metadata/properties" ma:root="true" ma:fieldsID="9b9ec6d5a5a9f3fe8c6b777197391487" ns2:_="" ns3:_="">
    <xsd:import namespace="0271f811-728e-4991-a4ba-407ce6598932"/>
    <xsd:import namespace="444ccc53-066a-4ba2-834d-f76d7444a4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1f811-728e-4991-a4ba-407ce65989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ccc53-066a-4ba2-834d-f76d7444a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71f811-728e-4991-a4ba-407ce6598932">WX66H65QS6ZD-2086242889-138112</_dlc_DocId>
    <_dlc_DocIdUrl xmlns="0271f811-728e-4991-a4ba-407ce6598932">
      <Url>https://slhi.sharepoint.com/sites/Programs/_layouts/15/DocIdRedir.aspx?ID=WX66H65QS6ZD-2086242889-138112</Url>
      <Description>WX66H65QS6ZD-2086242889-138112</Description>
    </_dlc_DocIdUrl>
  </documentManagement>
</p:properties>
</file>

<file path=customXml/itemProps1.xml><?xml version="1.0" encoding="utf-8"?>
<ds:datastoreItem xmlns:ds="http://schemas.openxmlformats.org/officeDocument/2006/customXml" ds:itemID="{EB8C85AA-1DC5-479C-B206-AF43DA623BBB}"/>
</file>

<file path=customXml/itemProps2.xml><?xml version="1.0" encoding="utf-8"?>
<ds:datastoreItem xmlns:ds="http://schemas.openxmlformats.org/officeDocument/2006/customXml" ds:itemID="{28BEA886-5E0B-4EBB-9F57-640AE91D7F0D}"/>
</file>

<file path=customXml/itemProps3.xml><?xml version="1.0" encoding="utf-8"?>
<ds:datastoreItem xmlns:ds="http://schemas.openxmlformats.org/officeDocument/2006/customXml" ds:itemID="{43C5C957-B1EB-4F99-8B2F-C51F75A9FC69}"/>
</file>

<file path=customXml/itemProps4.xml><?xml version="1.0" encoding="utf-8"?>
<ds:datastoreItem xmlns:ds="http://schemas.openxmlformats.org/officeDocument/2006/customXml" ds:itemID="{14B33A06-B363-4F11-A54B-F17D8FF1E982}"/>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Maldonado</dc:creator>
  <cp:keywords/>
  <dc:description/>
  <cp:lastModifiedBy>Abby Sanchez</cp:lastModifiedBy>
  <cp:revision>2</cp:revision>
  <dcterms:created xsi:type="dcterms:W3CDTF">2021-10-08T00:04:00Z</dcterms:created>
  <dcterms:modified xsi:type="dcterms:W3CDTF">2021-10-08T00:04:00Z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0x010100F59C97D49484254B913138289418102A</vt:lpwstr>
  </property>
  <property fmtid="{D5CDD505-2E9C-101B-9397-08002B2CF9AE}" pid="3" name="_dlc_DocIdItemGuid">
    <vt:lpwstr>601e7f84-cddb-4772-b725-1eede66d04b5</vt:lpwstr>
  </property>
</Properties>
</file>